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701C" w14:textId="77624142" w:rsidR="00C952A1" w:rsidRDefault="00ED067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2ED6FF" wp14:editId="0E1D6908">
                <wp:simplePos x="0" y="0"/>
                <wp:positionH relativeFrom="column">
                  <wp:posOffset>1581150</wp:posOffset>
                </wp:positionH>
                <wp:positionV relativeFrom="paragraph">
                  <wp:posOffset>-95250</wp:posOffset>
                </wp:positionV>
                <wp:extent cx="3543300" cy="781050"/>
                <wp:effectExtent l="0" t="0" r="0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7810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7BE88" w14:textId="77777777" w:rsidR="004A11B9" w:rsidRDefault="00D563F8" w:rsidP="009D043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>Anxiety and stress:</w:t>
                            </w:r>
                          </w:p>
                          <w:p w14:paraId="6D653541" w14:textId="77777777" w:rsidR="00ED0676" w:rsidRDefault="00ED0676" w:rsidP="009D043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>evaluation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2ED6FF" id="Rounded Rectangle 6" o:spid="_x0000_s1026" style="position:absolute;margin-left:124.5pt;margin-top:-7.5pt;width:279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" fillcolor="#c2d69b [1942]" stroked="f" strokeweight="2pt">
                <v:textbox>
                  <w:txbxContent>
                    <w:p w14:paraId="3A47BE88" w14:textId="77777777" w:rsidR="004A11B9" w:rsidRDefault="00D563F8" w:rsidP="009D0430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</w:rPr>
                        <w:t>Anxiety and stress:</w:t>
                      </w:r>
                    </w:p>
                    <w:p w14:paraId="6D653541" w14:textId="77777777" w:rsidR="00ED0676" w:rsidRDefault="00ED0676" w:rsidP="009D0430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</w:rPr>
                        <w:t>evaluation questions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EAB7AA" w14:textId="6F02C0E7" w:rsidR="00C952A1" w:rsidRDefault="00C952A1"/>
    <w:p w14:paraId="6294D843" w14:textId="6CC9DB0B" w:rsidR="004A11B9" w:rsidRDefault="004A11B9" w:rsidP="004A11B9"/>
    <w:p w14:paraId="6BDC20A3" w14:textId="77777777" w:rsidR="00ED4138" w:rsidRDefault="00ED4138" w:rsidP="004A11B9"/>
    <w:p w14:paraId="1498AA40" w14:textId="77777777" w:rsidR="00ED4138" w:rsidRDefault="00ED4138" w:rsidP="004A11B9"/>
    <w:p w14:paraId="7B1570CA" w14:textId="77777777" w:rsidR="00ED4138" w:rsidRDefault="00ED4138" w:rsidP="00ED4138">
      <w:pPr>
        <w:jc w:val="center"/>
      </w:pPr>
    </w:p>
    <w:p w14:paraId="03396493" w14:textId="3C3C7B5C" w:rsidR="004A11B9" w:rsidRDefault="004A11B9" w:rsidP="004A11B9">
      <w:pPr>
        <w:rPr>
          <w:rFonts w:ascii="Verdana" w:hAnsi="Verdana"/>
        </w:rPr>
      </w:pPr>
    </w:p>
    <w:tbl>
      <w:tblPr>
        <w:tblStyle w:val="TableGrid"/>
        <w:tblW w:w="9464" w:type="dxa"/>
        <w:jc w:val="center"/>
        <w:tblLook w:val="04A0" w:firstRow="1" w:lastRow="0" w:firstColumn="1" w:lastColumn="0" w:noHBand="0" w:noVBand="1"/>
      </w:tblPr>
      <w:tblGrid>
        <w:gridCol w:w="3085"/>
        <w:gridCol w:w="2315"/>
        <w:gridCol w:w="2032"/>
        <w:gridCol w:w="2032"/>
      </w:tblGrid>
      <w:tr w:rsidR="00E7308C" w14:paraId="0FD4DCDA" w14:textId="77777777" w:rsidTr="00ED413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13E6" w14:textId="239A8A91" w:rsidR="00E7308C" w:rsidRPr="004A11B9" w:rsidRDefault="00E7308C" w:rsidP="00E7308C">
            <w:pPr>
              <w:rPr>
                <w:rFonts w:ascii="Verdana" w:hAnsi="Verdana"/>
                <w:b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36C0" w14:textId="216AC7BA" w:rsidR="00E7308C" w:rsidRPr="004A11B9" w:rsidRDefault="00E7308C" w:rsidP="00E7308C">
            <w:pPr>
              <w:jc w:val="center"/>
              <w:rPr>
                <w:rFonts w:ascii="Verdana" w:hAnsi="Verdana"/>
                <w:b/>
              </w:rPr>
            </w:pPr>
            <w:r w:rsidRPr="004A11B9">
              <w:rPr>
                <w:rFonts w:ascii="Verdana" w:hAnsi="Verdana"/>
                <w:b/>
              </w:rPr>
              <w:t>Yes</w:t>
            </w:r>
            <w:r>
              <w:rPr>
                <w:rFonts w:ascii="Verdana" w:hAnsi="Verdana"/>
                <w:b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D790FDC" wp14:editId="58626C2C">
                  <wp:extent cx="1000125" cy="1000125"/>
                  <wp:effectExtent l="0" t="0" r="9525" b="0"/>
                  <wp:docPr id="1" name="Picture 1" descr="Fre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BA8F" w14:textId="77777777" w:rsidR="00E7308C" w:rsidRDefault="00E7308C" w:rsidP="00E7308C">
            <w:pPr>
              <w:jc w:val="center"/>
              <w:rPr>
                <w:rFonts w:ascii="Verdana" w:hAnsi="Verdana"/>
                <w:b/>
              </w:rPr>
            </w:pPr>
            <w:r w:rsidRPr="004A11B9">
              <w:rPr>
                <w:rFonts w:ascii="Verdana" w:hAnsi="Verdana"/>
                <w:b/>
              </w:rPr>
              <w:t>Not sure</w:t>
            </w:r>
          </w:p>
          <w:p w14:paraId="2CCFC3E1" w14:textId="78EDF356" w:rsidR="00E7308C" w:rsidRPr="004A11B9" w:rsidRDefault="00E7308C" w:rsidP="00E7308C">
            <w:pPr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inline distT="0" distB="0" distL="0" distR="0" wp14:anchorId="5B9D1FF4" wp14:editId="35DFBB44">
                  <wp:extent cx="923925" cy="923925"/>
                  <wp:effectExtent l="0" t="0" r="9525" b="9525"/>
                  <wp:docPr id="2" name="Picture 2" descr="Rya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ya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18F" w14:textId="77777777" w:rsidR="00E7308C" w:rsidRDefault="00E7308C" w:rsidP="00E7308C">
            <w:pPr>
              <w:jc w:val="center"/>
              <w:rPr>
                <w:rFonts w:ascii="Verdana" w:hAnsi="Verdana"/>
                <w:b/>
              </w:rPr>
            </w:pPr>
            <w:r w:rsidRPr="004A11B9">
              <w:rPr>
                <w:rFonts w:ascii="Verdana" w:hAnsi="Verdana"/>
                <w:b/>
              </w:rPr>
              <w:t>No</w:t>
            </w:r>
          </w:p>
          <w:p w14:paraId="70D0A849" w14:textId="5DE8AD54" w:rsidR="00E7308C" w:rsidRPr="004A11B9" w:rsidRDefault="00E7308C" w:rsidP="00E7308C">
            <w:pPr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inline distT="0" distB="0" distL="0" distR="0" wp14:anchorId="424E5C50" wp14:editId="53383903">
                  <wp:extent cx="923925" cy="923925"/>
                  <wp:effectExtent l="0" t="0" r="9525" b="9525"/>
                  <wp:docPr id="3" name="Picture 3" descr="Paul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ul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08C" w14:paraId="2E5F7A0F" w14:textId="77777777" w:rsidTr="00ED413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B52C" w14:textId="77777777" w:rsidR="00ED4138" w:rsidRDefault="00ED4138" w:rsidP="00E7308C">
            <w:pPr>
              <w:rPr>
                <w:rFonts w:ascii="Verdana" w:hAnsi="Verdana"/>
              </w:rPr>
            </w:pPr>
          </w:p>
          <w:p w14:paraId="06F66DC9" w14:textId="77777777" w:rsidR="00ED4138" w:rsidRDefault="00ED4138" w:rsidP="00E7308C">
            <w:pPr>
              <w:rPr>
                <w:rFonts w:ascii="Verdana" w:hAnsi="Verdana"/>
              </w:rPr>
            </w:pPr>
          </w:p>
          <w:p w14:paraId="7429530F" w14:textId="697EC6B9" w:rsidR="00E7308C" w:rsidRDefault="00E7308C" w:rsidP="00ED413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know what anxiety and stress </w:t>
            </w:r>
            <w:r w:rsidR="00ED4138">
              <w:rPr>
                <w:rFonts w:ascii="Verdana" w:hAnsi="Verdana"/>
              </w:rPr>
              <w:t>are.</w:t>
            </w:r>
          </w:p>
          <w:p w14:paraId="70646BAB" w14:textId="77777777" w:rsidR="00E7308C" w:rsidRDefault="00E7308C" w:rsidP="00E7308C">
            <w:pPr>
              <w:rPr>
                <w:rFonts w:ascii="Verdana" w:hAnsi="Verdana"/>
              </w:rPr>
            </w:pPr>
          </w:p>
          <w:p w14:paraId="57837DD3" w14:textId="77777777" w:rsidR="00E7308C" w:rsidRDefault="00E7308C" w:rsidP="00E7308C">
            <w:pPr>
              <w:rPr>
                <w:rFonts w:ascii="Verdana" w:hAnsi="Verdana"/>
              </w:rPr>
            </w:pPr>
          </w:p>
          <w:p w14:paraId="6A7EE77C" w14:textId="77777777" w:rsidR="00E7308C" w:rsidRPr="004A11B9" w:rsidRDefault="00E7308C" w:rsidP="00E7308C">
            <w:pPr>
              <w:rPr>
                <w:rFonts w:ascii="Verdana" w:hAnsi="Verdan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661A" w14:textId="77777777" w:rsidR="00E7308C" w:rsidRDefault="00E7308C" w:rsidP="00E7308C">
            <w:pPr>
              <w:rPr>
                <w:rFonts w:ascii="Verdana" w:hAnsi="Verdana"/>
              </w:rPr>
            </w:pPr>
          </w:p>
          <w:p w14:paraId="48F0B60E" w14:textId="77777777" w:rsidR="00E7308C" w:rsidRDefault="00E7308C" w:rsidP="00E7308C">
            <w:pPr>
              <w:rPr>
                <w:rFonts w:ascii="Verdana" w:hAnsi="Verdana"/>
              </w:rPr>
            </w:pPr>
          </w:p>
          <w:p w14:paraId="55852348" w14:textId="77777777" w:rsidR="00E7308C" w:rsidRDefault="00E7308C" w:rsidP="00E7308C">
            <w:pPr>
              <w:rPr>
                <w:rFonts w:ascii="Verdana" w:hAnsi="Verdan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6615" w14:textId="77777777" w:rsidR="00E7308C" w:rsidRDefault="00E7308C" w:rsidP="00E7308C">
            <w:pPr>
              <w:rPr>
                <w:rFonts w:ascii="Verdana" w:hAnsi="Verdan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272C" w14:textId="700CC192" w:rsidR="00E7308C" w:rsidRDefault="00E7308C" w:rsidP="00E7308C">
            <w:pPr>
              <w:rPr>
                <w:rFonts w:ascii="Verdana" w:hAnsi="Verdana"/>
              </w:rPr>
            </w:pPr>
          </w:p>
        </w:tc>
      </w:tr>
      <w:tr w:rsidR="00E7308C" w14:paraId="5E1FFD00" w14:textId="77777777" w:rsidTr="00ED413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5044" w14:textId="77777777" w:rsidR="00ED4138" w:rsidRDefault="00ED4138" w:rsidP="00ED4138">
            <w:pPr>
              <w:jc w:val="center"/>
              <w:rPr>
                <w:rFonts w:ascii="Verdana" w:hAnsi="Verdana"/>
              </w:rPr>
            </w:pPr>
          </w:p>
          <w:p w14:paraId="4F40FB41" w14:textId="77777777" w:rsidR="00ED4138" w:rsidRDefault="00ED4138" w:rsidP="00ED4138">
            <w:pPr>
              <w:jc w:val="center"/>
              <w:rPr>
                <w:rFonts w:ascii="Verdana" w:hAnsi="Verdana"/>
              </w:rPr>
            </w:pPr>
          </w:p>
          <w:p w14:paraId="1FDA5855" w14:textId="11F54718" w:rsidR="00E7308C" w:rsidRDefault="00E7308C" w:rsidP="00ED413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know what happens to my body if I feel like </w:t>
            </w:r>
            <w:r w:rsidR="00ED4138">
              <w:rPr>
                <w:rFonts w:ascii="Verdana" w:hAnsi="Verdana"/>
              </w:rPr>
              <w:t>that.</w:t>
            </w:r>
          </w:p>
          <w:p w14:paraId="167B8847" w14:textId="77777777" w:rsidR="00E7308C" w:rsidRDefault="00E7308C" w:rsidP="00E7308C">
            <w:pPr>
              <w:rPr>
                <w:rFonts w:ascii="Verdana" w:hAnsi="Verdana"/>
              </w:rPr>
            </w:pPr>
          </w:p>
          <w:p w14:paraId="1C27C5A4" w14:textId="77777777" w:rsidR="00E7308C" w:rsidRPr="004A11B9" w:rsidRDefault="00E7308C" w:rsidP="00E7308C">
            <w:pPr>
              <w:rPr>
                <w:rFonts w:ascii="Verdana" w:hAnsi="Verdan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E0BF" w14:textId="2520ED83" w:rsidR="00E7308C" w:rsidRDefault="00E7308C" w:rsidP="00E7308C">
            <w:pPr>
              <w:rPr>
                <w:rFonts w:ascii="Verdana" w:hAnsi="Verdana"/>
              </w:rPr>
            </w:pPr>
          </w:p>
          <w:p w14:paraId="741BD3C1" w14:textId="77777777" w:rsidR="00E7308C" w:rsidRDefault="00E7308C" w:rsidP="00E7308C">
            <w:pPr>
              <w:rPr>
                <w:rFonts w:ascii="Verdana" w:hAnsi="Verdana"/>
              </w:rPr>
            </w:pPr>
          </w:p>
          <w:p w14:paraId="6A97812E" w14:textId="77777777" w:rsidR="00E7308C" w:rsidRDefault="00E7308C" w:rsidP="00E7308C">
            <w:pPr>
              <w:rPr>
                <w:rFonts w:ascii="Verdana" w:hAnsi="Verdan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BB78" w14:textId="77777777" w:rsidR="00E7308C" w:rsidRDefault="00E7308C" w:rsidP="00E7308C">
            <w:pPr>
              <w:rPr>
                <w:rFonts w:ascii="Verdana" w:hAnsi="Verdan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CACE" w14:textId="77777777" w:rsidR="00E7308C" w:rsidRDefault="00E7308C" w:rsidP="00E7308C">
            <w:pPr>
              <w:rPr>
                <w:rFonts w:ascii="Verdana" w:hAnsi="Verdana"/>
              </w:rPr>
            </w:pPr>
          </w:p>
        </w:tc>
      </w:tr>
      <w:tr w:rsidR="00E7308C" w14:paraId="402F0B49" w14:textId="77777777" w:rsidTr="00ED413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E7D1" w14:textId="77777777" w:rsidR="00ED4138" w:rsidRDefault="00ED4138" w:rsidP="00E7308C">
            <w:pPr>
              <w:rPr>
                <w:rFonts w:ascii="Verdana" w:hAnsi="Verdana"/>
              </w:rPr>
            </w:pPr>
          </w:p>
          <w:p w14:paraId="1881B4A0" w14:textId="77777777" w:rsidR="00ED4138" w:rsidRDefault="00ED4138" w:rsidP="00E7308C">
            <w:pPr>
              <w:rPr>
                <w:rFonts w:ascii="Verdana" w:hAnsi="Verdana"/>
              </w:rPr>
            </w:pPr>
          </w:p>
          <w:p w14:paraId="54C03379" w14:textId="529425F9" w:rsidR="00E7308C" w:rsidRDefault="00E7308C" w:rsidP="00ED413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have a plan for how I could sort some of the things that make me feel anxious or stressed.</w:t>
            </w:r>
          </w:p>
          <w:p w14:paraId="06988AD1" w14:textId="59F2DAC9" w:rsidR="00E7308C" w:rsidRPr="004A11B9" w:rsidRDefault="00E7308C" w:rsidP="00E7308C">
            <w:pPr>
              <w:rPr>
                <w:rFonts w:ascii="Verdana" w:hAnsi="Verdan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3437" w14:textId="4C4BD0EE" w:rsidR="00E7308C" w:rsidRDefault="00E7308C" w:rsidP="00E7308C">
            <w:pPr>
              <w:rPr>
                <w:rFonts w:ascii="Verdana" w:hAnsi="Verdan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F5FA" w14:textId="77777777" w:rsidR="00E7308C" w:rsidRDefault="00E7308C" w:rsidP="00E7308C">
            <w:pPr>
              <w:rPr>
                <w:rFonts w:ascii="Verdana" w:hAnsi="Verdan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430C" w14:textId="24ADEC3D" w:rsidR="00E7308C" w:rsidRDefault="00E7308C" w:rsidP="00E7308C">
            <w:pPr>
              <w:rPr>
                <w:rFonts w:ascii="Verdana" w:hAnsi="Verdana"/>
              </w:rPr>
            </w:pPr>
          </w:p>
        </w:tc>
      </w:tr>
      <w:tr w:rsidR="00E7308C" w14:paraId="30DF4F44" w14:textId="77777777" w:rsidTr="00ED413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6697" w14:textId="77777777" w:rsidR="00ED4138" w:rsidRDefault="00ED4138" w:rsidP="00E7308C">
            <w:pPr>
              <w:rPr>
                <w:rFonts w:ascii="Verdana" w:hAnsi="Verdana"/>
              </w:rPr>
            </w:pPr>
          </w:p>
          <w:p w14:paraId="377C0677" w14:textId="77777777" w:rsidR="00ED4138" w:rsidRDefault="00ED4138" w:rsidP="00E7308C">
            <w:pPr>
              <w:rPr>
                <w:rFonts w:ascii="Verdana" w:hAnsi="Verdana"/>
              </w:rPr>
            </w:pPr>
          </w:p>
          <w:p w14:paraId="67D0C6E2" w14:textId="05D0E63D" w:rsidR="00E7308C" w:rsidRDefault="00E7308C" w:rsidP="00ED413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have some ideas about how I can make myself feel calm again if I am anxious or </w:t>
            </w:r>
            <w:r w:rsidR="00ED4138">
              <w:rPr>
                <w:rFonts w:ascii="Verdana" w:hAnsi="Verdana"/>
              </w:rPr>
              <w:t>stressed.</w:t>
            </w:r>
          </w:p>
          <w:p w14:paraId="4F6AC45C" w14:textId="77777777" w:rsidR="00E7308C" w:rsidRPr="004A11B9" w:rsidRDefault="00E7308C" w:rsidP="00E7308C">
            <w:pPr>
              <w:rPr>
                <w:rFonts w:ascii="Verdana" w:hAnsi="Verdan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EBB7" w14:textId="31BFCC2D" w:rsidR="00E7308C" w:rsidRDefault="00E7308C" w:rsidP="00E7308C">
            <w:pPr>
              <w:rPr>
                <w:rFonts w:ascii="Verdana" w:hAnsi="Verdan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B3B4" w14:textId="77777777" w:rsidR="00E7308C" w:rsidRDefault="00E7308C" w:rsidP="00E7308C">
            <w:pPr>
              <w:rPr>
                <w:rFonts w:ascii="Verdana" w:hAnsi="Verdan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F3A2" w14:textId="560E9B1C" w:rsidR="00E7308C" w:rsidRDefault="00E7308C" w:rsidP="00E7308C">
            <w:pPr>
              <w:rPr>
                <w:rFonts w:ascii="Verdana" w:hAnsi="Verdana"/>
              </w:rPr>
            </w:pPr>
          </w:p>
        </w:tc>
      </w:tr>
    </w:tbl>
    <w:p w14:paraId="3A1D6F87" w14:textId="77777777" w:rsidR="00ED4138" w:rsidRPr="00616D74" w:rsidRDefault="00ED4138" w:rsidP="00ED4138">
      <w:pPr>
        <w:rPr>
          <w:color w:val="A6A6A6" w:themeColor="background1" w:themeShade="A6"/>
          <w:sz w:val="18"/>
          <w:szCs w:val="18"/>
        </w:rPr>
      </w:pPr>
    </w:p>
    <w:p w14:paraId="02629EA7" w14:textId="77777777" w:rsidR="00ED4138" w:rsidRDefault="00ED4138" w:rsidP="00ED4138">
      <w:pPr>
        <w:rPr>
          <w:rFonts w:ascii="Verdana" w:eastAsia="Calibri" w:hAnsi="Verdana" w:cs="Calibri"/>
          <w:i/>
          <w:iCs/>
          <w:color w:val="A6A6A6" w:themeColor="background1" w:themeShade="A6"/>
          <w:kern w:val="24"/>
          <w:sz w:val="18"/>
          <w:szCs w:val="18"/>
        </w:rPr>
      </w:pPr>
    </w:p>
    <w:p w14:paraId="1F4F15F3" w14:textId="77777777" w:rsidR="00ED4138" w:rsidRDefault="00ED4138" w:rsidP="00ED4138">
      <w:pPr>
        <w:jc w:val="center"/>
        <w:rPr>
          <w:rFonts w:ascii="Verdana" w:eastAsia="Calibri" w:hAnsi="Verdana" w:cs="Calibri"/>
          <w:i/>
          <w:iCs/>
          <w:color w:val="A6A6A6" w:themeColor="background1" w:themeShade="A6"/>
          <w:kern w:val="24"/>
          <w:sz w:val="18"/>
          <w:szCs w:val="18"/>
        </w:rPr>
      </w:pPr>
    </w:p>
    <w:p w14:paraId="6A2115B0" w14:textId="77777777" w:rsidR="00ED4138" w:rsidRDefault="00ED4138" w:rsidP="00ED4138">
      <w:pPr>
        <w:jc w:val="center"/>
        <w:rPr>
          <w:rFonts w:ascii="Verdana" w:eastAsia="Calibri" w:hAnsi="Verdana" w:cs="Calibri"/>
          <w:i/>
          <w:iCs/>
          <w:color w:val="A6A6A6" w:themeColor="background1" w:themeShade="A6"/>
          <w:kern w:val="24"/>
          <w:sz w:val="18"/>
          <w:szCs w:val="18"/>
        </w:rPr>
      </w:pPr>
    </w:p>
    <w:p w14:paraId="622FC67B" w14:textId="77777777" w:rsidR="00ED4138" w:rsidRDefault="00ED4138" w:rsidP="00ED4138">
      <w:pPr>
        <w:jc w:val="center"/>
        <w:rPr>
          <w:rFonts w:ascii="Verdana" w:eastAsia="Calibri" w:hAnsi="Verdana" w:cs="Calibri"/>
          <w:i/>
          <w:iCs/>
          <w:color w:val="A6A6A6" w:themeColor="background1" w:themeShade="A6"/>
          <w:kern w:val="24"/>
          <w:sz w:val="18"/>
          <w:szCs w:val="18"/>
        </w:rPr>
      </w:pPr>
    </w:p>
    <w:p w14:paraId="3D861A88" w14:textId="77777777" w:rsidR="00ED4138" w:rsidRDefault="00ED4138" w:rsidP="00ED4138">
      <w:pPr>
        <w:jc w:val="center"/>
        <w:rPr>
          <w:rFonts w:ascii="Verdana" w:eastAsia="Calibri" w:hAnsi="Verdana" w:cs="Calibri"/>
          <w:i/>
          <w:iCs/>
          <w:color w:val="A6A6A6" w:themeColor="background1" w:themeShade="A6"/>
          <w:kern w:val="24"/>
          <w:sz w:val="18"/>
          <w:szCs w:val="18"/>
        </w:rPr>
      </w:pPr>
    </w:p>
    <w:p w14:paraId="164C5ED2" w14:textId="7123BB9C" w:rsidR="00ED4138" w:rsidRPr="00616D74" w:rsidRDefault="00ED4138" w:rsidP="00ED4138">
      <w:pPr>
        <w:jc w:val="center"/>
        <w:rPr>
          <w:rFonts w:ascii="Verdana" w:eastAsia="Calibri" w:hAnsi="Verdana" w:cs="Calibri"/>
          <w:i/>
          <w:iCs/>
          <w:color w:val="A6A6A6" w:themeColor="background1" w:themeShade="A6"/>
          <w:kern w:val="24"/>
          <w:sz w:val="20"/>
          <w:szCs w:val="20"/>
        </w:rPr>
      </w:pPr>
      <w:r w:rsidRPr="00616D74">
        <w:rPr>
          <w:rFonts w:ascii="Verdana" w:eastAsia="Calibri" w:hAnsi="Verdana" w:cs="Calibri"/>
          <w:i/>
          <w:iCs/>
          <w:color w:val="A6A6A6" w:themeColor="background1" w:themeShade="A6"/>
          <w:kern w:val="24"/>
          <w:sz w:val="18"/>
          <w:szCs w:val="18"/>
        </w:rPr>
        <w:t>This resource has been created by Barnardo’s whilst they held the WESAIL contract 2018-2022 AND EDITED FOR USE BY Barnardo’s SENDIASS Bradford 2022.</w:t>
      </w:r>
    </w:p>
    <w:p w14:paraId="01F0AD23" w14:textId="0F6E823B" w:rsidR="004A11B9" w:rsidRPr="00ED0676" w:rsidRDefault="00367D5D" w:rsidP="00D563F8">
      <w:pPr>
        <w:rPr>
          <w:sz w:val="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BC95CE" wp14:editId="210A5C50">
                <wp:simplePos x="0" y="0"/>
                <wp:positionH relativeFrom="margin">
                  <wp:posOffset>-609600</wp:posOffset>
                </wp:positionH>
                <wp:positionV relativeFrom="paragraph">
                  <wp:posOffset>2563495</wp:posOffset>
                </wp:positionV>
                <wp:extent cx="6924675" cy="466725"/>
                <wp:effectExtent l="0" t="0" r="0" b="0"/>
                <wp:wrapNone/>
                <wp:docPr id="11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94AB72-FBAF-4735-B7C4-B681495772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6A9CB" w14:textId="77777777" w:rsidR="00ED4138" w:rsidRPr="00616D74" w:rsidRDefault="00ED4138" w:rsidP="00ED4138">
                            <w:pPr>
                              <w:jc w:val="center"/>
                              <w:rPr>
                                <w:rFonts w:ascii="Verdana" w:eastAsia="Calibri" w:hAnsi="Verdana" w:cs="Calibri"/>
                                <w:i/>
                                <w:iCs/>
                                <w:color w:val="A6A6A6" w:themeColor="background1" w:themeShade="A6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16D74">
                              <w:rPr>
                                <w:rFonts w:ascii="Verdana" w:eastAsia="Calibri" w:hAnsi="Verdana" w:cs="Calibri"/>
                                <w:i/>
                                <w:iCs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  <w:t>This resource has been created by Barnardo’s whilst they held the WESAIL contract 2018-2022 AND EDITED FOR USE BY Barnardo’s SENDIASS Bradford 2022.</w:t>
                            </w:r>
                          </w:p>
                          <w:p w14:paraId="2BCBBEED" w14:textId="10A4B4DE" w:rsidR="00367D5D" w:rsidRDefault="00367D5D" w:rsidP="00367D5D">
                            <w:pPr>
                              <w:spacing w:line="254" w:lineRule="auto"/>
                              <w:rPr>
                                <w:rFonts w:ascii="Verdana" w:eastAsia="Calibri" w:hAnsi="Verdana" w:cs="Calibri"/>
                                <w:i/>
                                <w:iCs/>
                                <w:color w:val="000000"/>
                                <w:kern w:val="24"/>
                              </w:rPr>
                            </w:pPr>
                          </w:p>
                          <w:p w14:paraId="426861B0" w14:textId="77777777" w:rsidR="00367D5D" w:rsidRDefault="00367D5D" w:rsidP="00367D5D">
                            <w:pPr>
                              <w:spacing w:line="254" w:lineRule="auto"/>
                              <w:jc w:val="center"/>
                              <w:rPr>
                                <w:rFonts w:asciiTheme="minorHAnsi" w:eastAsia="Calibri" w:hAnsi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eastAsia="Calibri" w:hAnsi="Calibri"/>
                                <w:color w:val="000000"/>
                                <w:kern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C95CE" id="Rectangle 11" o:spid="_x0000_s1027" style="position:absolute;margin-left:-48pt;margin-top:201.85pt;width:545.2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" filled="f" stroked="f" strokeweight="2pt">
                <v:textbox>
                  <w:txbxContent>
                    <w:p w14:paraId="21E6A9CB" w14:textId="77777777" w:rsidR="00ED4138" w:rsidRPr="00616D74" w:rsidRDefault="00ED4138" w:rsidP="00ED4138">
                      <w:pPr>
                        <w:jc w:val="center"/>
                        <w:rPr>
                          <w:rFonts w:ascii="Verdana" w:eastAsia="Calibri" w:hAnsi="Verdana" w:cs="Calibri"/>
                          <w:i/>
                          <w:iCs/>
                          <w:color w:val="A6A6A6" w:themeColor="background1" w:themeShade="A6"/>
                          <w:kern w:val="24"/>
                          <w:sz w:val="20"/>
                          <w:szCs w:val="20"/>
                        </w:rPr>
                      </w:pPr>
                      <w:r w:rsidRPr="00616D74">
                        <w:rPr>
                          <w:rFonts w:ascii="Verdana" w:eastAsia="Calibri" w:hAnsi="Verdana" w:cs="Calibri"/>
                          <w:i/>
                          <w:iCs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  <w:t>This resource has been created by Barnardo’s whilst they held the WESAIL contract 2018-2022 AND EDITED FOR USE BY Barnardo’s SENDIASS Bradford 2022.</w:t>
                      </w:r>
                    </w:p>
                    <w:p w14:paraId="2BCBBEED" w14:textId="10A4B4DE" w:rsidR="00367D5D" w:rsidRDefault="00367D5D" w:rsidP="00367D5D">
                      <w:pPr>
                        <w:spacing w:line="254" w:lineRule="auto"/>
                        <w:rPr>
                          <w:rFonts w:ascii="Verdana" w:eastAsia="Calibri" w:hAnsi="Verdana" w:cs="Calibri"/>
                          <w:i/>
                          <w:iCs/>
                          <w:color w:val="000000"/>
                          <w:kern w:val="24"/>
                        </w:rPr>
                      </w:pPr>
                    </w:p>
                    <w:p w14:paraId="426861B0" w14:textId="77777777" w:rsidR="00367D5D" w:rsidRDefault="00367D5D" w:rsidP="00367D5D">
                      <w:pPr>
                        <w:spacing w:line="254" w:lineRule="auto"/>
                        <w:jc w:val="center"/>
                        <w:rPr>
                          <w:rFonts w:asciiTheme="minorHAnsi" w:eastAsia="Calibri" w:hAnsi="Calibri"/>
                          <w:color w:val="000000"/>
                          <w:kern w:val="24"/>
                        </w:rPr>
                      </w:pPr>
                      <w:r>
                        <w:rPr>
                          <w:rFonts w:eastAsia="Calibri" w:hAnsi="Calibri"/>
                          <w:color w:val="000000"/>
                          <w:kern w:val="24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A11B9" w:rsidRPr="00ED0676" w:rsidSect="00ED413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5C2E" w14:textId="77777777" w:rsidR="00C6423B" w:rsidRDefault="00C6423B" w:rsidP="00C6423B">
      <w:r>
        <w:separator/>
      </w:r>
    </w:p>
  </w:endnote>
  <w:endnote w:type="continuationSeparator" w:id="0">
    <w:p w14:paraId="391A6844" w14:textId="77777777" w:rsidR="00C6423B" w:rsidRDefault="00C6423B" w:rsidP="00C6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DDF9" w14:textId="77777777" w:rsidR="00C6423B" w:rsidRDefault="00C6423B" w:rsidP="00C6423B">
      <w:r>
        <w:separator/>
      </w:r>
    </w:p>
  </w:footnote>
  <w:footnote w:type="continuationSeparator" w:id="0">
    <w:p w14:paraId="6CBCAAAA" w14:textId="77777777" w:rsidR="00C6423B" w:rsidRDefault="00C6423B" w:rsidP="00C64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BC4"/>
    <w:rsid w:val="00015CBF"/>
    <w:rsid w:val="00053FC3"/>
    <w:rsid w:val="000858F4"/>
    <w:rsid w:val="000D7832"/>
    <w:rsid w:val="000E773B"/>
    <w:rsid w:val="00367D5D"/>
    <w:rsid w:val="00440BC4"/>
    <w:rsid w:val="004A11B9"/>
    <w:rsid w:val="00516F7F"/>
    <w:rsid w:val="009D0430"/>
    <w:rsid w:val="00A7190E"/>
    <w:rsid w:val="00BB2911"/>
    <w:rsid w:val="00C6423B"/>
    <w:rsid w:val="00C952A1"/>
    <w:rsid w:val="00D563F8"/>
    <w:rsid w:val="00E7308C"/>
    <w:rsid w:val="00ED0676"/>
    <w:rsid w:val="00ED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52507"/>
  <w15:docId w15:val="{AF3B5948-B763-40BE-829D-67C1F8A0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0BC4"/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40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0BC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A71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642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6423B"/>
    <w:rPr>
      <w:rFonts w:ascii="Times New Roman" w:hAnsi="Times New Roman"/>
      <w:lang w:eastAsia="en-US"/>
    </w:rPr>
  </w:style>
  <w:style w:type="paragraph" w:styleId="Footer">
    <w:name w:val="footer"/>
    <w:basedOn w:val="Normal"/>
    <w:link w:val="FooterChar"/>
    <w:unhideWhenUsed/>
    <w:rsid w:val="00C642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6423B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Harrison</dc:creator>
  <cp:keywords/>
  <dc:description/>
  <cp:lastModifiedBy>Heidi Simmen</cp:lastModifiedBy>
  <cp:revision>3</cp:revision>
  <dcterms:created xsi:type="dcterms:W3CDTF">2022-02-22T13:43:00Z</dcterms:created>
  <dcterms:modified xsi:type="dcterms:W3CDTF">2023-04-18T13:22:00Z</dcterms:modified>
</cp:coreProperties>
</file>