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BAD6" w14:textId="77777777" w:rsidR="00A45D46" w:rsidRPr="00A45D46" w:rsidRDefault="00A45D46" w:rsidP="00F272F1">
      <w:pPr>
        <w:jc w:val="center"/>
        <w:rPr>
          <w:b/>
          <w:sz w:val="28"/>
          <w:szCs w:val="28"/>
          <w:u w:val="single"/>
        </w:rPr>
      </w:pPr>
      <w:r w:rsidRPr="00A45D46">
        <w:rPr>
          <w:b/>
          <w:sz w:val="28"/>
          <w:szCs w:val="28"/>
          <w:u w:val="single"/>
        </w:rPr>
        <w:t xml:space="preserve">Terms of Reference for Wakefield </w:t>
      </w:r>
      <w:r w:rsidR="00F272F1">
        <w:rPr>
          <w:b/>
          <w:sz w:val="28"/>
          <w:szCs w:val="28"/>
          <w:u w:val="single"/>
        </w:rPr>
        <w:t xml:space="preserve">WESAIL SENDIASS </w:t>
      </w:r>
      <w:r w:rsidRPr="00A45D46">
        <w:rPr>
          <w:b/>
          <w:sz w:val="28"/>
          <w:szCs w:val="28"/>
          <w:u w:val="single"/>
        </w:rPr>
        <w:t>Steering Group</w:t>
      </w:r>
    </w:p>
    <w:p w14:paraId="3A17891F" w14:textId="77777777" w:rsidR="00A45D46" w:rsidRPr="00A45D46" w:rsidRDefault="00A45D46">
      <w:pPr>
        <w:rPr>
          <w:b/>
          <w:sz w:val="24"/>
          <w:szCs w:val="24"/>
          <w:u w:val="single"/>
        </w:rPr>
      </w:pPr>
      <w:r w:rsidRPr="00A45D46">
        <w:rPr>
          <w:b/>
          <w:sz w:val="24"/>
          <w:szCs w:val="24"/>
          <w:u w:val="single"/>
        </w:rPr>
        <w:t>Purpose and Aims</w:t>
      </w:r>
    </w:p>
    <w:p w14:paraId="33F43AE3" w14:textId="77777777" w:rsidR="00A45D46" w:rsidRPr="00A45D46" w:rsidRDefault="00A45D46">
      <w:pPr>
        <w:rPr>
          <w:sz w:val="24"/>
          <w:szCs w:val="24"/>
        </w:rPr>
      </w:pPr>
      <w:r w:rsidRPr="00A45D46">
        <w:rPr>
          <w:sz w:val="24"/>
          <w:szCs w:val="24"/>
        </w:rPr>
        <w:t>Monitor SENDIASS against IASS Quality Standards</w:t>
      </w:r>
    </w:p>
    <w:p w14:paraId="3B83DB06" w14:textId="77777777" w:rsidR="005C6067" w:rsidRPr="00A45D46" w:rsidRDefault="00A45D46">
      <w:pPr>
        <w:rPr>
          <w:sz w:val="24"/>
          <w:szCs w:val="24"/>
        </w:rPr>
      </w:pPr>
      <w:r w:rsidRPr="00A45D46">
        <w:rPr>
          <w:sz w:val="24"/>
          <w:szCs w:val="24"/>
        </w:rPr>
        <w:t xml:space="preserve">Ensure Arm’s Length Status is maintained </w:t>
      </w:r>
    </w:p>
    <w:p w14:paraId="4C7656BC" w14:textId="77777777" w:rsidR="00A45D46" w:rsidRPr="00A45D46" w:rsidRDefault="00F272F1">
      <w:pPr>
        <w:rPr>
          <w:sz w:val="24"/>
          <w:szCs w:val="24"/>
        </w:rPr>
      </w:pPr>
      <w:r>
        <w:rPr>
          <w:sz w:val="24"/>
          <w:szCs w:val="24"/>
        </w:rPr>
        <w:t>Liaise with SEND Strategic Partnership</w:t>
      </w:r>
      <w:r w:rsidR="00A45D46" w:rsidRPr="00A45D46">
        <w:rPr>
          <w:sz w:val="24"/>
          <w:szCs w:val="24"/>
        </w:rPr>
        <w:t xml:space="preserve"> Group to identify development priorities</w:t>
      </w:r>
    </w:p>
    <w:p w14:paraId="72EA572A" w14:textId="77777777" w:rsidR="00A45D46" w:rsidRPr="00A45D46" w:rsidRDefault="00A45D46">
      <w:pPr>
        <w:rPr>
          <w:sz w:val="24"/>
          <w:szCs w:val="24"/>
        </w:rPr>
      </w:pPr>
      <w:r w:rsidRPr="00A45D46">
        <w:rPr>
          <w:sz w:val="24"/>
          <w:szCs w:val="24"/>
        </w:rPr>
        <w:t xml:space="preserve">Ensure effective engagement with local, </w:t>
      </w:r>
      <w:proofErr w:type="gramStart"/>
      <w:r w:rsidRPr="00A45D46">
        <w:rPr>
          <w:sz w:val="24"/>
          <w:szCs w:val="24"/>
        </w:rPr>
        <w:t>regional</w:t>
      </w:r>
      <w:proofErr w:type="gramEnd"/>
      <w:r w:rsidRPr="00A45D46">
        <w:rPr>
          <w:sz w:val="24"/>
          <w:szCs w:val="24"/>
        </w:rPr>
        <w:t xml:space="preserve"> and national partners</w:t>
      </w:r>
    </w:p>
    <w:p w14:paraId="231EE38A" w14:textId="77777777" w:rsidR="00A45D46" w:rsidRPr="00A45D46" w:rsidRDefault="00A45D46">
      <w:pPr>
        <w:rPr>
          <w:sz w:val="24"/>
          <w:szCs w:val="24"/>
        </w:rPr>
      </w:pPr>
      <w:r w:rsidRPr="00A45D46">
        <w:rPr>
          <w:sz w:val="24"/>
          <w:szCs w:val="24"/>
        </w:rPr>
        <w:t>Ensure effective engagement with Parent/Carers and Children and Young People</w:t>
      </w:r>
    </w:p>
    <w:p w14:paraId="730BF394" w14:textId="77777777" w:rsidR="00A45D46" w:rsidRPr="00A45D46" w:rsidRDefault="00A45D46">
      <w:pPr>
        <w:rPr>
          <w:sz w:val="24"/>
          <w:szCs w:val="24"/>
        </w:rPr>
      </w:pPr>
      <w:r w:rsidRPr="00A45D46">
        <w:rPr>
          <w:sz w:val="24"/>
          <w:szCs w:val="24"/>
        </w:rPr>
        <w:t>Ensure service acts and provides services in accordance with those identified within the SEND Code of Practice.</w:t>
      </w:r>
    </w:p>
    <w:p w14:paraId="2C8C7BCA" w14:textId="77777777" w:rsidR="00A45D46" w:rsidRPr="00A45D46" w:rsidRDefault="00A45D46">
      <w:pPr>
        <w:rPr>
          <w:sz w:val="24"/>
          <w:szCs w:val="24"/>
        </w:rPr>
      </w:pPr>
      <w:r w:rsidRPr="00A45D46">
        <w:rPr>
          <w:sz w:val="24"/>
          <w:szCs w:val="24"/>
        </w:rPr>
        <w:t>Identify gaps in service provision</w:t>
      </w:r>
    </w:p>
    <w:p w14:paraId="2475B426" w14:textId="77777777" w:rsidR="00A45D46" w:rsidRPr="00A45D46" w:rsidRDefault="00A45D46">
      <w:pPr>
        <w:rPr>
          <w:sz w:val="24"/>
          <w:szCs w:val="24"/>
        </w:rPr>
      </w:pPr>
      <w:r w:rsidRPr="00A45D46">
        <w:rPr>
          <w:sz w:val="24"/>
          <w:szCs w:val="24"/>
        </w:rPr>
        <w:t>Become a forum to raise and discuss parent carer issues</w:t>
      </w:r>
    </w:p>
    <w:p w14:paraId="528CDF62" w14:textId="77777777" w:rsidR="00A45D46" w:rsidRPr="00A45D46" w:rsidRDefault="00A45D46">
      <w:pPr>
        <w:rPr>
          <w:sz w:val="24"/>
          <w:szCs w:val="24"/>
        </w:rPr>
      </w:pPr>
      <w:r w:rsidRPr="00A45D46">
        <w:rPr>
          <w:sz w:val="24"/>
          <w:szCs w:val="24"/>
        </w:rPr>
        <w:t>Review the range of information, support and training provided to SENDIASS staff</w:t>
      </w:r>
    </w:p>
    <w:p w14:paraId="01629AAE" w14:textId="77777777" w:rsidR="00A45D46" w:rsidRPr="00A45D46" w:rsidRDefault="00A45D46">
      <w:pPr>
        <w:rPr>
          <w:sz w:val="24"/>
          <w:szCs w:val="24"/>
        </w:rPr>
      </w:pPr>
      <w:r w:rsidRPr="00A45D46">
        <w:rPr>
          <w:sz w:val="24"/>
          <w:szCs w:val="24"/>
        </w:rPr>
        <w:t>Act as a champion and critical friend for the service</w:t>
      </w:r>
    </w:p>
    <w:p w14:paraId="3ED4C427" w14:textId="77777777" w:rsidR="00A45D46" w:rsidRDefault="00A45D46">
      <w:pPr>
        <w:rPr>
          <w:sz w:val="24"/>
          <w:szCs w:val="24"/>
        </w:rPr>
      </w:pPr>
      <w:r w:rsidRPr="00A45D46">
        <w:rPr>
          <w:sz w:val="24"/>
          <w:szCs w:val="24"/>
        </w:rPr>
        <w:t>Contribute to the Annual Development Plan and identify key priorities</w:t>
      </w:r>
    </w:p>
    <w:p w14:paraId="0375D5D4" w14:textId="77777777" w:rsidR="00A45D46" w:rsidRDefault="00A45D46">
      <w:pPr>
        <w:rPr>
          <w:sz w:val="24"/>
          <w:szCs w:val="24"/>
        </w:rPr>
      </w:pPr>
    </w:p>
    <w:p w14:paraId="5A98D3CC" w14:textId="77777777" w:rsidR="00A45D46" w:rsidRDefault="00782075">
      <w:pPr>
        <w:rPr>
          <w:b/>
          <w:sz w:val="24"/>
          <w:szCs w:val="24"/>
          <w:u w:val="single"/>
        </w:rPr>
      </w:pPr>
      <w:r>
        <w:rPr>
          <w:b/>
          <w:sz w:val="24"/>
          <w:szCs w:val="24"/>
          <w:u w:val="single"/>
        </w:rPr>
        <w:t xml:space="preserve">Proposed </w:t>
      </w:r>
      <w:r w:rsidR="00A45D46">
        <w:rPr>
          <w:b/>
          <w:sz w:val="24"/>
          <w:szCs w:val="24"/>
          <w:u w:val="single"/>
        </w:rPr>
        <w:t>Membership</w:t>
      </w:r>
    </w:p>
    <w:p w14:paraId="34021246" w14:textId="77777777" w:rsidR="00F272F1" w:rsidRDefault="00F272F1">
      <w:pPr>
        <w:rPr>
          <w:sz w:val="24"/>
          <w:szCs w:val="24"/>
        </w:rPr>
      </w:pPr>
      <w:r w:rsidRPr="00F272F1">
        <w:rPr>
          <w:sz w:val="24"/>
          <w:szCs w:val="24"/>
        </w:rPr>
        <w:t xml:space="preserve">The group should be made up </w:t>
      </w:r>
      <w:r>
        <w:rPr>
          <w:sz w:val="24"/>
          <w:szCs w:val="24"/>
        </w:rPr>
        <w:t xml:space="preserve">by stakeholders of the service (young people, parents &amp; carers, representatives from health, </w:t>
      </w:r>
      <w:proofErr w:type="gramStart"/>
      <w:r>
        <w:rPr>
          <w:sz w:val="24"/>
          <w:szCs w:val="24"/>
        </w:rPr>
        <w:t>education</w:t>
      </w:r>
      <w:proofErr w:type="gramEnd"/>
      <w:r>
        <w:rPr>
          <w:sz w:val="24"/>
          <w:szCs w:val="24"/>
        </w:rPr>
        <w:t xml:space="preserve"> and social care) who have an oversight of the development of the Special Educational Needs Disability Information Advice Support Service (SENDIASS) to ensure that the service is in line with the quality standards and developed around the needs of those using the service. The mixed representation allows input from direct experience and direction along with the support from the other stakeholders that might influence strategic decisions.</w:t>
      </w:r>
    </w:p>
    <w:p w14:paraId="4E83E71D" w14:textId="77777777" w:rsidR="00662F38" w:rsidRPr="00F272F1" w:rsidRDefault="00662F38">
      <w:pPr>
        <w:rPr>
          <w:sz w:val="24"/>
          <w:szCs w:val="24"/>
        </w:rPr>
      </w:pPr>
      <w:r>
        <w:rPr>
          <w:sz w:val="24"/>
          <w:szCs w:val="24"/>
        </w:rPr>
        <w:t>Suggestions would include but are not prescriptive too -</w:t>
      </w:r>
    </w:p>
    <w:p w14:paraId="35461BA7" w14:textId="77777777" w:rsidR="00802C9B" w:rsidRDefault="00B02589">
      <w:pPr>
        <w:rPr>
          <w:sz w:val="24"/>
          <w:szCs w:val="24"/>
        </w:rPr>
      </w:pPr>
      <w:r w:rsidRPr="00B02589">
        <w:rPr>
          <w:sz w:val="24"/>
          <w:szCs w:val="24"/>
        </w:rPr>
        <w:t xml:space="preserve">Wakefield </w:t>
      </w:r>
      <w:r w:rsidR="00A45D46" w:rsidRPr="00B02589">
        <w:rPr>
          <w:sz w:val="24"/>
          <w:szCs w:val="24"/>
        </w:rPr>
        <w:t xml:space="preserve">Parent </w:t>
      </w:r>
      <w:r w:rsidR="00782075" w:rsidRPr="00B02589">
        <w:rPr>
          <w:sz w:val="24"/>
          <w:szCs w:val="24"/>
        </w:rPr>
        <w:t>Carer Forum</w:t>
      </w:r>
      <w:r w:rsidRPr="00B02589">
        <w:rPr>
          <w:sz w:val="24"/>
          <w:szCs w:val="24"/>
        </w:rPr>
        <w:t xml:space="preserve"> (WPCF</w:t>
      </w:r>
      <w:r>
        <w:rPr>
          <w:sz w:val="24"/>
          <w:szCs w:val="24"/>
        </w:rPr>
        <w:t>)</w:t>
      </w:r>
      <w:r w:rsidR="00662F38">
        <w:rPr>
          <w:sz w:val="24"/>
          <w:szCs w:val="24"/>
        </w:rPr>
        <w:t xml:space="preserve"> </w:t>
      </w:r>
    </w:p>
    <w:p w14:paraId="5D9FA085" w14:textId="77777777" w:rsidR="00782075" w:rsidRDefault="00782075">
      <w:pPr>
        <w:rPr>
          <w:sz w:val="24"/>
          <w:szCs w:val="24"/>
        </w:rPr>
      </w:pPr>
      <w:r>
        <w:rPr>
          <w:sz w:val="24"/>
          <w:szCs w:val="24"/>
        </w:rPr>
        <w:t>Other parents</w:t>
      </w:r>
      <w:r w:rsidR="00B02589">
        <w:rPr>
          <w:sz w:val="24"/>
          <w:szCs w:val="24"/>
        </w:rPr>
        <w:t>/carers</w:t>
      </w:r>
    </w:p>
    <w:p w14:paraId="4FDDF9C3" w14:textId="77777777" w:rsidR="00802C9B" w:rsidRDefault="00802C9B">
      <w:pPr>
        <w:rPr>
          <w:sz w:val="24"/>
          <w:szCs w:val="24"/>
        </w:rPr>
      </w:pPr>
      <w:r>
        <w:rPr>
          <w:sz w:val="24"/>
          <w:szCs w:val="24"/>
        </w:rPr>
        <w:t>Young Person’s Representative</w:t>
      </w:r>
    </w:p>
    <w:p w14:paraId="11C399D1" w14:textId="77777777" w:rsidR="00802C9B" w:rsidRDefault="00802C9B">
      <w:pPr>
        <w:rPr>
          <w:sz w:val="24"/>
          <w:szCs w:val="24"/>
        </w:rPr>
      </w:pPr>
      <w:r>
        <w:rPr>
          <w:sz w:val="24"/>
          <w:szCs w:val="24"/>
        </w:rPr>
        <w:t xml:space="preserve">SEND </w:t>
      </w:r>
      <w:r w:rsidR="00662F38">
        <w:rPr>
          <w:sz w:val="24"/>
          <w:szCs w:val="24"/>
        </w:rPr>
        <w:t xml:space="preserve">Strategic Partnership Board </w:t>
      </w:r>
      <w:r>
        <w:rPr>
          <w:sz w:val="24"/>
          <w:szCs w:val="24"/>
        </w:rPr>
        <w:t xml:space="preserve">Group </w:t>
      </w:r>
      <w:r w:rsidR="00662F38">
        <w:rPr>
          <w:sz w:val="24"/>
          <w:szCs w:val="24"/>
        </w:rPr>
        <w:t>member</w:t>
      </w:r>
    </w:p>
    <w:p w14:paraId="17F09097" w14:textId="16222E5B" w:rsidR="00802C9B" w:rsidRDefault="00802C9B">
      <w:pPr>
        <w:rPr>
          <w:sz w:val="24"/>
          <w:szCs w:val="24"/>
        </w:rPr>
      </w:pPr>
      <w:r>
        <w:rPr>
          <w:sz w:val="24"/>
          <w:szCs w:val="24"/>
        </w:rPr>
        <w:lastRenderedPageBreak/>
        <w:t>Health</w:t>
      </w:r>
      <w:r w:rsidR="00662F38">
        <w:rPr>
          <w:sz w:val="24"/>
          <w:szCs w:val="24"/>
        </w:rPr>
        <w:t xml:space="preserve"> (inc</w:t>
      </w:r>
      <w:r w:rsidR="0034480A">
        <w:rPr>
          <w:sz w:val="24"/>
          <w:szCs w:val="24"/>
        </w:rPr>
        <w:t xml:space="preserve">luding </w:t>
      </w:r>
      <w:r w:rsidR="00662F38">
        <w:rPr>
          <w:sz w:val="24"/>
          <w:szCs w:val="24"/>
        </w:rPr>
        <w:t>CAMHS</w:t>
      </w:r>
      <w:r w:rsidR="0034480A">
        <w:rPr>
          <w:sz w:val="24"/>
          <w:szCs w:val="24"/>
        </w:rPr>
        <w:t>-Child &amp; adolescent mental health service</w:t>
      </w:r>
      <w:r w:rsidR="00662F38">
        <w:rPr>
          <w:sz w:val="24"/>
          <w:szCs w:val="24"/>
        </w:rPr>
        <w:t>)</w:t>
      </w:r>
    </w:p>
    <w:p w14:paraId="02E7A409" w14:textId="36333F9E" w:rsidR="00802C9B" w:rsidRDefault="00802C9B">
      <w:pPr>
        <w:rPr>
          <w:sz w:val="24"/>
          <w:szCs w:val="24"/>
        </w:rPr>
      </w:pPr>
      <w:r>
        <w:rPr>
          <w:sz w:val="24"/>
          <w:szCs w:val="24"/>
        </w:rPr>
        <w:t>Schools</w:t>
      </w:r>
      <w:r w:rsidR="00662F38">
        <w:rPr>
          <w:sz w:val="24"/>
          <w:szCs w:val="24"/>
        </w:rPr>
        <w:t xml:space="preserve"> (to cover early years to FE</w:t>
      </w:r>
      <w:r w:rsidR="0034480A">
        <w:rPr>
          <w:sz w:val="24"/>
          <w:szCs w:val="24"/>
        </w:rPr>
        <w:t>-Further education</w:t>
      </w:r>
      <w:r w:rsidR="00662F38">
        <w:rPr>
          <w:sz w:val="24"/>
          <w:szCs w:val="24"/>
        </w:rPr>
        <w:t>)</w:t>
      </w:r>
    </w:p>
    <w:p w14:paraId="0B8CA312" w14:textId="77777777" w:rsidR="00802C9B" w:rsidRDefault="00802C9B" w:rsidP="00802C9B">
      <w:pPr>
        <w:rPr>
          <w:sz w:val="24"/>
          <w:szCs w:val="24"/>
        </w:rPr>
      </w:pPr>
      <w:r>
        <w:rPr>
          <w:sz w:val="24"/>
          <w:szCs w:val="24"/>
        </w:rPr>
        <w:t>SEN Services</w:t>
      </w:r>
    </w:p>
    <w:p w14:paraId="2D58AD0E" w14:textId="385920B1" w:rsidR="00782075" w:rsidRDefault="00662F38" w:rsidP="00802C9B">
      <w:pPr>
        <w:rPr>
          <w:sz w:val="24"/>
          <w:szCs w:val="24"/>
        </w:rPr>
      </w:pPr>
      <w:r>
        <w:rPr>
          <w:sz w:val="24"/>
          <w:szCs w:val="24"/>
        </w:rPr>
        <w:t>Youth Service</w:t>
      </w:r>
    </w:p>
    <w:p w14:paraId="3DF3AF71" w14:textId="31DA17E9" w:rsidR="00662F38" w:rsidRDefault="00662F38" w:rsidP="00802C9B">
      <w:pPr>
        <w:rPr>
          <w:sz w:val="24"/>
          <w:szCs w:val="24"/>
        </w:rPr>
      </w:pPr>
      <w:r>
        <w:rPr>
          <w:sz w:val="24"/>
          <w:szCs w:val="24"/>
        </w:rPr>
        <w:t>YOT</w:t>
      </w:r>
      <w:r w:rsidR="0034480A">
        <w:rPr>
          <w:sz w:val="24"/>
          <w:szCs w:val="24"/>
        </w:rPr>
        <w:t>-Youth offending team</w:t>
      </w:r>
    </w:p>
    <w:p w14:paraId="489E69F0" w14:textId="77777777" w:rsidR="00662F38" w:rsidRDefault="00662F38" w:rsidP="00802C9B">
      <w:pPr>
        <w:rPr>
          <w:sz w:val="24"/>
          <w:szCs w:val="24"/>
        </w:rPr>
      </w:pPr>
      <w:r>
        <w:rPr>
          <w:sz w:val="24"/>
          <w:szCs w:val="24"/>
        </w:rPr>
        <w:t>Carers support services</w:t>
      </w:r>
    </w:p>
    <w:p w14:paraId="0053034B" w14:textId="77777777" w:rsidR="00802C9B" w:rsidRPr="00802C9B" w:rsidRDefault="00802C9B" w:rsidP="00802C9B">
      <w:pPr>
        <w:rPr>
          <w:b/>
          <w:sz w:val="24"/>
          <w:szCs w:val="24"/>
          <w:u w:val="single"/>
        </w:rPr>
      </w:pPr>
      <w:r w:rsidRPr="00802C9B">
        <w:rPr>
          <w:b/>
          <w:sz w:val="24"/>
          <w:szCs w:val="24"/>
          <w:u w:val="single"/>
        </w:rPr>
        <w:t>Considerations</w:t>
      </w:r>
      <w:r w:rsidR="00782075">
        <w:rPr>
          <w:b/>
          <w:sz w:val="24"/>
          <w:szCs w:val="24"/>
          <w:u w:val="single"/>
        </w:rPr>
        <w:t xml:space="preserve"> of the Role and Functions of the Steering Group</w:t>
      </w:r>
    </w:p>
    <w:p w14:paraId="0BB20554" w14:textId="77777777" w:rsidR="00A45D46" w:rsidRDefault="00802C9B">
      <w:pPr>
        <w:rPr>
          <w:sz w:val="24"/>
          <w:szCs w:val="24"/>
        </w:rPr>
      </w:pPr>
      <w:r>
        <w:rPr>
          <w:sz w:val="24"/>
          <w:szCs w:val="24"/>
        </w:rPr>
        <w:t>Group should meet 3 times per year</w:t>
      </w:r>
    </w:p>
    <w:p w14:paraId="47831A05" w14:textId="77777777" w:rsidR="00802C9B" w:rsidRDefault="00662F38">
      <w:pPr>
        <w:rPr>
          <w:sz w:val="24"/>
          <w:szCs w:val="24"/>
        </w:rPr>
      </w:pPr>
      <w:r>
        <w:rPr>
          <w:sz w:val="24"/>
          <w:szCs w:val="24"/>
        </w:rPr>
        <w:t xml:space="preserve">Oversight and input into </w:t>
      </w:r>
      <w:r w:rsidR="00802C9B">
        <w:rPr>
          <w:sz w:val="24"/>
          <w:szCs w:val="24"/>
        </w:rPr>
        <w:t>Annual Report</w:t>
      </w:r>
    </w:p>
    <w:p w14:paraId="0B8A0402" w14:textId="77777777" w:rsidR="00802C9B" w:rsidRDefault="00802C9B">
      <w:pPr>
        <w:rPr>
          <w:sz w:val="24"/>
          <w:szCs w:val="24"/>
        </w:rPr>
      </w:pPr>
      <w:r>
        <w:rPr>
          <w:sz w:val="24"/>
          <w:szCs w:val="24"/>
        </w:rPr>
        <w:t>Have a quorate figure to include parental representative</w:t>
      </w:r>
    </w:p>
    <w:p w14:paraId="48C86EE2" w14:textId="77777777" w:rsidR="00802C9B" w:rsidRDefault="00802C9B">
      <w:pPr>
        <w:rPr>
          <w:sz w:val="24"/>
          <w:szCs w:val="24"/>
        </w:rPr>
      </w:pPr>
      <w:r>
        <w:rPr>
          <w:sz w:val="24"/>
          <w:szCs w:val="24"/>
        </w:rPr>
        <w:t>Appointed Chair will be a parent</w:t>
      </w:r>
    </w:p>
    <w:p w14:paraId="4C52A9BF" w14:textId="77777777" w:rsidR="00802C9B" w:rsidRDefault="00802C9B">
      <w:pPr>
        <w:rPr>
          <w:sz w:val="24"/>
          <w:szCs w:val="24"/>
        </w:rPr>
      </w:pPr>
      <w:r>
        <w:rPr>
          <w:sz w:val="24"/>
          <w:szCs w:val="24"/>
        </w:rPr>
        <w:t>All members are equal partners and valued</w:t>
      </w:r>
    </w:p>
    <w:p w14:paraId="1A46CF78" w14:textId="77777777" w:rsidR="00802C9B" w:rsidRDefault="00802C9B">
      <w:pPr>
        <w:rPr>
          <w:sz w:val="24"/>
          <w:szCs w:val="24"/>
        </w:rPr>
      </w:pPr>
      <w:r>
        <w:rPr>
          <w:sz w:val="24"/>
          <w:szCs w:val="24"/>
        </w:rPr>
        <w:t>Role of the Chair is outlined</w:t>
      </w:r>
    </w:p>
    <w:p w14:paraId="2991E239" w14:textId="77777777" w:rsidR="00802C9B" w:rsidRDefault="00802C9B">
      <w:pPr>
        <w:rPr>
          <w:sz w:val="24"/>
          <w:szCs w:val="24"/>
        </w:rPr>
      </w:pPr>
      <w:r>
        <w:rPr>
          <w:sz w:val="24"/>
          <w:szCs w:val="24"/>
        </w:rPr>
        <w:t>Members are not to act in the interest of their own group or agency</w:t>
      </w:r>
    </w:p>
    <w:p w14:paraId="5CA05DF3" w14:textId="77777777" w:rsidR="00802C9B" w:rsidRDefault="00802C9B">
      <w:pPr>
        <w:rPr>
          <w:sz w:val="24"/>
          <w:szCs w:val="24"/>
        </w:rPr>
      </w:pPr>
      <w:r>
        <w:rPr>
          <w:sz w:val="24"/>
          <w:szCs w:val="24"/>
        </w:rPr>
        <w:t>Individual cases will not be discussed</w:t>
      </w:r>
    </w:p>
    <w:p w14:paraId="0F412ACB" w14:textId="77777777" w:rsidR="00802C9B" w:rsidRDefault="00802C9B">
      <w:pPr>
        <w:rPr>
          <w:sz w:val="24"/>
          <w:szCs w:val="24"/>
        </w:rPr>
      </w:pPr>
      <w:r>
        <w:rPr>
          <w:sz w:val="24"/>
          <w:szCs w:val="24"/>
        </w:rPr>
        <w:t>Steering Group has the power to shape service delivery and seek accountability.</w:t>
      </w:r>
    </w:p>
    <w:p w14:paraId="5213565B" w14:textId="77777777" w:rsidR="00782075" w:rsidRDefault="00782075">
      <w:pPr>
        <w:rPr>
          <w:sz w:val="24"/>
          <w:szCs w:val="24"/>
        </w:rPr>
      </w:pPr>
    </w:p>
    <w:p w14:paraId="4AE4CC21" w14:textId="77777777" w:rsidR="00782075" w:rsidRDefault="00782075">
      <w:pPr>
        <w:rPr>
          <w:b/>
          <w:sz w:val="24"/>
          <w:szCs w:val="24"/>
          <w:u w:val="single"/>
        </w:rPr>
      </w:pPr>
      <w:r w:rsidRPr="00782075">
        <w:rPr>
          <w:b/>
          <w:sz w:val="24"/>
          <w:szCs w:val="24"/>
          <w:u w:val="single"/>
        </w:rPr>
        <w:t>Outcomes of Group Membership</w:t>
      </w:r>
    </w:p>
    <w:p w14:paraId="4677FD7B" w14:textId="616FB93C" w:rsidR="00782075" w:rsidRDefault="00782075">
      <w:pPr>
        <w:rPr>
          <w:sz w:val="24"/>
          <w:szCs w:val="24"/>
        </w:rPr>
      </w:pPr>
      <w:r>
        <w:rPr>
          <w:sz w:val="24"/>
          <w:szCs w:val="24"/>
        </w:rPr>
        <w:t>Group members will</w:t>
      </w:r>
      <w:r w:rsidR="0034480A">
        <w:rPr>
          <w:sz w:val="24"/>
          <w:szCs w:val="24"/>
        </w:rPr>
        <w:t>:</w:t>
      </w:r>
    </w:p>
    <w:p w14:paraId="04443C51" w14:textId="77777777" w:rsidR="00782075" w:rsidRDefault="00782075">
      <w:pPr>
        <w:rPr>
          <w:sz w:val="24"/>
          <w:szCs w:val="24"/>
        </w:rPr>
      </w:pPr>
      <w:r>
        <w:rPr>
          <w:sz w:val="24"/>
          <w:szCs w:val="24"/>
        </w:rPr>
        <w:t>Influence how SENDIASS supports parents and Children and young People</w:t>
      </w:r>
    </w:p>
    <w:p w14:paraId="48CAA0BA" w14:textId="77777777" w:rsidR="00782075" w:rsidRDefault="00782075">
      <w:pPr>
        <w:rPr>
          <w:sz w:val="24"/>
          <w:szCs w:val="24"/>
        </w:rPr>
      </w:pPr>
      <w:r>
        <w:rPr>
          <w:sz w:val="24"/>
          <w:szCs w:val="24"/>
        </w:rPr>
        <w:t>Contribute to the production of the Annual Service Development Plan</w:t>
      </w:r>
    </w:p>
    <w:p w14:paraId="2084ED58" w14:textId="77777777" w:rsidR="00782075" w:rsidRDefault="00782075">
      <w:pPr>
        <w:rPr>
          <w:sz w:val="24"/>
          <w:szCs w:val="24"/>
        </w:rPr>
      </w:pPr>
      <w:r>
        <w:rPr>
          <w:sz w:val="24"/>
          <w:szCs w:val="24"/>
        </w:rPr>
        <w:t>Identify and seek to address possible gaps in service provision</w:t>
      </w:r>
    </w:p>
    <w:p w14:paraId="2692006B" w14:textId="77777777" w:rsidR="00782075" w:rsidRDefault="00782075">
      <w:pPr>
        <w:rPr>
          <w:sz w:val="24"/>
          <w:szCs w:val="24"/>
        </w:rPr>
      </w:pPr>
      <w:r>
        <w:rPr>
          <w:sz w:val="24"/>
          <w:szCs w:val="24"/>
        </w:rPr>
        <w:t>Act as a critical friend</w:t>
      </w:r>
    </w:p>
    <w:p w14:paraId="4A26CC3B" w14:textId="77777777" w:rsidR="00782075" w:rsidRPr="00782075" w:rsidRDefault="00782075">
      <w:pPr>
        <w:rPr>
          <w:sz w:val="24"/>
          <w:szCs w:val="24"/>
        </w:rPr>
      </w:pPr>
      <w:r>
        <w:rPr>
          <w:sz w:val="24"/>
          <w:szCs w:val="24"/>
        </w:rPr>
        <w:t xml:space="preserve">Work with partner agencies to identify service priorities </w:t>
      </w:r>
    </w:p>
    <w:p w14:paraId="4D75D896" w14:textId="77777777" w:rsidR="00782075" w:rsidRPr="00782075" w:rsidRDefault="00782075">
      <w:pPr>
        <w:rPr>
          <w:b/>
          <w:sz w:val="24"/>
          <w:szCs w:val="24"/>
          <w:u w:val="single"/>
        </w:rPr>
      </w:pPr>
    </w:p>
    <w:p w14:paraId="3D02D493" w14:textId="77777777" w:rsidR="00782075" w:rsidRPr="00782075" w:rsidRDefault="00782075">
      <w:pPr>
        <w:rPr>
          <w:b/>
          <w:sz w:val="24"/>
          <w:szCs w:val="24"/>
          <w:u w:val="single"/>
        </w:rPr>
      </w:pPr>
    </w:p>
    <w:sectPr w:rsidR="00782075" w:rsidRPr="00782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46"/>
    <w:rsid w:val="0034480A"/>
    <w:rsid w:val="005C6067"/>
    <w:rsid w:val="00662F38"/>
    <w:rsid w:val="00782075"/>
    <w:rsid w:val="00802C9B"/>
    <w:rsid w:val="008D0CAB"/>
    <w:rsid w:val="00A45D46"/>
    <w:rsid w:val="00B02589"/>
    <w:rsid w:val="00C6332B"/>
    <w:rsid w:val="00F15393"/>
    <w:rsid w:val="00F2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3C96"/>
  <w15:docId w15:val="{C305EEF5-BB8F-485B-8EFC-039AE5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Cooper</dc:creator>
  <cp:lastModifiedBy>Emma Anderton</cp:lastModifiedBy>
  <cp:revision>2</cp:revision>
  <dcterms:created xsi:type="dcterms:W3CDTF">2021-08-16T13:04:00Z</dcterms:created>
  <dcterms:modified xsi:type="dcterms:W3CDTF">2021-08-16T13:04:00Z</dcterms:modified>
</cp:coreProperties>
</file>