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65412" w14:textId="77777777" w:rsidR="00C863CA" w:rsidRDefault="00C863CA" w:rsidP="00C863CA">
      <w:pPr>
        <w:tabs>
          <w:tab w:val="left" w:pos="885"/>
        </w:tabs>
        <w:spacing w:before="100" w:beforeAutospacing="1" w:after="100" w:afterAutospacing="1"/>
        <w:outlineLvl w:val="0"/>
        <w:rPr>
          <w:rFonts w:ascii="Comic Sans MS" w:hAnsi="Comic Sans MS"/>
          <w:b/>
          <w:sz w:val="36"/>
          <w:szCs w:val="36"/>
        </w:rPr>
      </w:pPr>
      <w:r w:rsidRPr="00C863CA">
        <w:rPr>
          <w:rFonts w:ascii="Comic Sans MS" w:hAnsi="Comic Sans MS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6318AF" wp14:editId="44B6B190">
                <wp:simplePos x="0" y="0"/>
                <wp:positionH relativeFrom="column">
                  <wp:posOffset>2686050</wp:posOffset>
                </wp:positionH>
                <wp:positionV relativeFrom="paragraph">
                  <wp:posOffset>57150</wp:posOffset>
                </wp:positionV>
                <wp:extent cx="1933575" cy="1403985"/>
                <wp:effectExtent l="19050" t="1905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FEEB8" w14:textId="77777777" w:rsidR="00C863CA" w:rsidRPr="00C863CA" w:rsidRDefault="00C863CA" w:rsidP="009F0422">
                            <w:pPr>
                              <w:shd w:val="clear" w:color="auto" w:fill="92D050"/>
                              <w:rPr>
                                <w:b/>
                              </w:rPr>
                            </w:pPr>
                            <w:r w:rsidRPr="00C863CA">
                              <w:rPr>
                                <w:b/>
                              </w:rPr>
                              <w:t>Bradford SENDIASS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6318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1.5pt;margin-top:4.5pt;width:152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" strokecolor="#92d050" strokeweight="2.25pt">
                <v:textbox style="mso-fit-shape-to-text:t">
                  <w:txbxContent>
                    <w:p w14:paraId="2B2FEEB8" w14:textId="77777777" w:rsidR="00C863CA" w:rsidRPr="00C863CA" w:rsidRDefault="00C863CA" w:rsidP="009F0422">
                      <w:pPr>
                        <w:shd w:val="clear" w:color="auto" w:fill="92D050"/>
                        <w:rPr>
                          <w:b/>
                        </w:rPr>
                      </w:pPr>
                      <w:r w:rsidRPr="00C863CA">
                        <w:rPr>
                          <w:b/>
                        </w:rPr>
                        <w:t>Bradford SENDIASS</w:t>
                      </w:r>
                    </w:p>
                  </w:txbxContent>
                </v:textbox>
              </v:shape>
            </w:pict>
          </mc:Fallback>
        </mc:AlternateContent>
      </w:r>
      <w:r w:rsidRPr="003615BD">
        <w:rPr>
          <w:noProof/>
          <w:color w:val="92D050"/>
        </w:rPr>
        <w:drawing>
          <wp:anchor distT="0" distB="0" distL="114300" distR="114300" simplePos="0" relativeHeight="251659264" behindDoc="1" locked="0" layoutInCell="1" allowOverlap="1" wp14:anchorId="2FC6BFCC" wp14:editId="76B8D0D2">
            <wp:simplePos x="0" y="0"/>
            <wp:positionH relativeFrom="column">
              <wp:posOffset>-28575</wp:posOffset>
            </wp:positionH>
            <wp:positionV relativeFrom="paragraph">
              <wp:posOffset>-495300</wp:posOffset>
            </wp:positionV>
            <wp:extent cx="125730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1" name="irc_mi" descr="Image result for barnardo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barnardo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sz w:val="36"/>
          <w:szCs w:val="36"/>
        </w:rPr>
        <w:tab/>
      </w:r>
    </w:p>
    <w:p w14:paraId="72E3F2B4" w14:textId="77777777" w:rsidR="00C863CA" w:rsidRDefault="00C863CA" w:rsidP="00414066">
      <w:pPr>
        <w:spacing w:before="100" w:beforeAutospacing="1" w:after="100" w:afterAutospacing="1"/>
        <w:jc w:val="center"/>
        <w:outlineLvl w:val="0"/>
        <w:rPr>
          <w:rFonts w:ascii="Comic Sans MS" w:hAnsi="Comic Sans MS"/>
          <w:b/>
          <w:sz w:val="36"/>
          <w:szCs w:val="36"/>
        </w:rPr>
      </w:pPr>
    </w:p>
    <w:p w14:paraId="2DE2DE20" w14:textId="77777777" w:rsidR="008F1BDE" w:rsidRPr="00393A86" w:rsidRDefault="00813769" w:rsidP="00414066">
      <w:pPr>
        <w:spacing w:before="100" w:beforeAutospacing="1" w:after="100" w:afterAutospacing="1"/>
        <w:jc w:val="center"/>
        <w:outlineLvl w:val="0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Vylúčenie zo školy v Anglicku</w:t>
      </w:r>
    </w:p>
    <w:p w14:paraId="7370397A" w14:textId="3936CEBC" w:rsidR="00136938" w:rsidRPr="00393A86" w:rsidRDefault="00F671D3" w:rsidP="00414066">
      <w:pPr>
        <w:spacing w:before="100" w:beforeAutospacing="1" w:after="100" w:afterAutospacing="1"/>
        <w:outlineLvl w:val="0"/>
        <w:rPr>
          <w:rFonts w:ascii="Comic Sans MS" w:hAnsi="Comic Sans MS"/>
        </w:rPr>
      </w:pPr>
      <w:r>
        <w:rPr>
          <w:rFonts w:ascii="Comic Sans MS" w:hAnsi="Comic Sans MS"/>
        </w:rPr>
        <w:t xml:space="preserve">Vylúčenie je </w:t>
      </w:r>
      <w:r w:rsidR="00136938" w:rsidRPr="00393A86">
        <w:rPr>
          <w:rFonts w:ascii="Comic Sans MS" w:hAnsi="Comic Sans MS"/>
        </w:rPr>
        <w:t>disciplin</w:t>
      </w:r>
      <w:r>
        <w:rPr>
          <w:rFonts w:ascii="Comic Sans MS" w:hAnsi="Comic Sans MS"/>
        </w:rPr>
        <w:t xml:space="preserve">árym zákrokom, ktorý môže riaditeľ, alebo škola použiť na riešenie </w:t>
      </w:r>
      <w:r w:rsidR="00136938" w:rsidRPr="00393A86">
        <w:rPr>
          <w:rFonts w:ascii="Comic Sans MS" w:hAnsi="Comic Sans MS"/>
        </w:rPr>
        <w:t>incident</w:t>
      </w:r>
      <w:r>
        <w:rPr>
          <w:rFonts w:ascii="Comic Sans MS" w:hAnsi="Comic Sans MS"/>
        </w:rPr>
        <w:t>ov spojených s veľmi zlým cho</w:t>
      </w:r>
      <w:r w:rsidR="004826A1">
        <w:rPr>
          <w:rFonts w:ascii="Comic Sans MS" w:hAnsi="Comic Sans MS"/>
        </w:rPr>
        <w:t>v</w:t>
      </w:r>
      <w:r>
        <w:rPr>
          <w:rFonts w:ascii="Comic Sans MS" w:hAnsi="Comic Sans MS"/>
        </w:rPr>
        <w:t>aním</w:t>
      </w:r>
      <w:r w:rsidR="00136938" w:rsidRPr="00393A86">
        <w:rPr>
          <w:rFonts w:ascii="Comic Sans MS" w:hAnsi="Comic Sans MS"/>
        </w:rPr>
        <w:t xml:space="preserve">. </w:t>
      </w:r>
      <w:r>
        <w:rPr>
          <w:rFonts w:ascii="Comic Sans MS" w:hAnsi="Comic Sans MS"/>
        </w:rPr>
        <w:t>Školy ba mali mať zásady správania, v ktorých by boli vysvetlené okolnosti, pri ktorých by mohlo dôjsť k vylúčeniu, napr.</w:t>
      </w:r>
      <w:r w:rsidR="00136938" w:rsidRPr="00393A86">
        <w:rPr>
          <w:rFonts w:ascii="Comic Sans MS" w:hAnsi="Comic Sans MS"/>
        </w:rPr>
        <w:t>:</w:t>
      </w:r>
    </w:p>
    <w:p w14:paraId="335A04F1" w14:textId="77777777" w:rsidR="00136938" w:rsidRPr="00393A86" w:rsidRDefault="003500F7" w:rsidP="00414066">
      <w:pPr>
        <w:pStyle w:val="ListParagraph"/>
        <w:numPr>
          <w:ilvl w:val="0"/>
          <w:numId w:val="1"/>
        </w:numPr>
        <w:spacing w:before="100" w:beforeAutospacing="1" w:after="100" w:afterAutospacing="1"/>
        <w:outlineLvl w:val="0"/>
        <w:rPr>
          <w:rFonts w:ascii="Comic Sans MS" w:hAnsi="Comic Sans MS"/>
        </w:rPr>
      </w:pPr>
      <w:r>
        <w:rPr>
          <w:rFonts w:ascii="Comic Sans MS" w:hAnsi="Comic Sans MS"/>
        </w:rPr>
        <w:t xml:space="preserve">závažné porušenie školských predpisov správania </w:t>
      </w:r>
      <w:r w:rsidR="00136938" w:rsidRPr="00393A86">
        <w:rPr>
          <w:rFonts w:ascii="Comic Sans MS" w:hAnsi="Comic Sans MS"/>
        </w:rPr>
        <w:t>(</w:t>
      </w:r>
      <w:r>
        <w:rPr>
          <w:rFonts w:ascii="Comic Sans MS" w:hAnsi="Comic Sans MS"/>
        </w:rPr>
        <w:t>vrátanie šikanovania</w:t>
      </w:r>
      <w:r w:rsidR="00136938" w:rsidRPr="00393A86">
        <w:rPr>
          <w:rFonts w:ascii="Comic Sans MS" w:hAnsi="Comic Sans MS"/>
        </w:rPr>
        <w:t>)</w:t>
      </w:r>
    </w:p>
    <w:p w14:paraId="1F7C62B3" w14:textId="77777777" w:rsidR="00136938" w:rsidRPr="00393A86" w:rsidRDefault="00DE16FB" w:rsidP="00414066">
      <w:pPr>
        <w:pStyle w:val="NormalWeb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ak b</w:t>
      </w:r>
      <w:r>
        <w:rPr>
          <w:rFonts w:ascii="Comic Sans MS" w:hAnsi="Comic Sans MS"/>
          <w:lang w:val="sk-SK"/>
        </w:rPr>
        <w:t>y to, že by žiak musel zostať v škole, závažne ohrozilo vzdelávanie alebo blaho buď daného žiaka, alebo ostatných v škole</w:t>
      </w:r>
    </w:p>
    <w:p w14:paraId="01E33C02" w14:textId="232EE592" w:rsidR="00DD36CF" w:rsidRPr="00393A86" w:rsidRDefault="00DE16FB" w:rsidP="00414066">
      <w:pPr>
        <w:pStyle w:val="NormalWeb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 w:cs="Arial"/>
          <w:color w:val="222222"/>
        </w:rPr>
        <w:t>opakované</w:t>
      </w:r>
      <w:r w:rsidR="00DD36CF" w:rsidRPr="00393A86">
        <w:rPr>
          <w:rFonts w:ascii="Comic Sans MS" w:hAnsi="Comic Sans MS" w:cs="Arial"/>
          <w:color w:val="222222"/>
        </w:rPr>
        <w:t xml:space="preserve"> </w:t>
      </w:r>
      <w:r>
        <w:rPr>
          <w:rFonts w:ascii="Comic Sans MS" w:hAnsi="Comic Sans MS" w:cs="Arial"/>
          <w:color w:val="222222"/>
        </w:rPr>
        <w:t xml:space="preserve">zlyhanie </w:t>
      </w:r>
      <w:r w:rsidR="004826A1">
        <w:rPr>
          <w:rFonts w:ascii="Comic Sans MS" w:hAnsi="Comic Sans MS" w:cs="Arial"/>
          <w:color w:val="222222"/>
        </w:rPr>
        <w:t>v</w:t>
      </w:r>
      <w:r>
        <w:rPr>
          <w:rFonts w:ascii="Comic Sans MS" w:hAnsi="Comic Sans MS" w:cs="Arial"/>
          <w:color w:val="222222"/>
        </w:rPr>
        <w:t xml:space="preserve"> nasledovaní </w:t>
      </w:r>
      <w:r w:rsidR="00DD36CF" w:rsidRPr="00393A86">
        <w:rPr>
          <w:rFonts w:ascii="Comic Sans MS" w:hAnsi="Comic Sans MS" w:cs="Arial"/>
          <w:color w:val="222222"/>
        </w:rPr>
        <w:t>a</w:t>
      </w:r>
      <w:r>
        <w:rPr>
          <w:rFonts w:ascii="Comic Sans MS" w:hAnsi="Comic Sans MS" w:cs="Arial"/>
          <w:color w:val="222222"/>
        </w:rPr>
        <w:t>k</w:t>
      </w:r>
      <w:r w:rsidR="00DD36CF" w:rsidRPr="00393A86">
        <w:rPr>
          <w:rFonts w:ascii="Comic Sans MS" w:hAnsi="Comic Sans MS" w:cs="Arial"/>
          <w:color w:val="222222"/>
        </w:rPr>
        <w:t>ademic</w:t>
      </w:r>
      <w:r>
        <w:rPr>
          <w:rFonts w:ascii="Comic Sans MS" w:hAnsi="Comic Sans MS" w:cs="Arial"/>
          <w:color w:val="222222"/>
        </w:rPr>
        <w:t>kých inštrukcií</w:t>
      </w:r>
    </w:p>
    <w:p w14:paraId="0581B714" w14:textId="3614A1E3" w:rsidR="00136938" w:rsidRPr="00393A86" w:rsidRDefault="004826A1" w:rsidP="00414066">
      <w:pPr>
        <w:pStyle w:val="NormalWeb"/>
        <w:rPr>
          <w:rFonts w:ascii="Comic Sans MS" w:hAnsi="Comic Sans MS"/>
        </w:rPr>
      </w:pPr>
      <w:r>
        <w:rPr>
          <w:rFonts w:ascii="Comic Sans MS" w:hAnsi="Comic Sans MS"/>
        </w:rPr>
        <w:t>D</w:t>
      </w:r>
      <w:r w:rsidR="00DE16FB">
        <w:rPr>
          <w:rFonts w:ascii="Comic Sans MS" w:hAnsi="Comic Sans MS"/>
        </w:rPr>
        <w:t>eti by nemali byť vylúčené z nasledovných dôvodov</w:t>
      </w:r>
      <w:r w:rsidR="00136938" w:rsidRPr="00393A86">
        <w:rPr>
          <w:rFonts w:ascii="Comic Sans MS" w:hAnsi="Comic Sans MS"/>
        </w:rPr>
        <w:t>:</w:t>
      </w:r>
    </w:p>
    <w:p w14:paraId="5C591D09" w14:textId="50936113" w:rsidR="00136938" w:rsidRPr="00393A86" w:rsidRDefault="00DE16FB" w:rsidP="00414066">
      <w:pPr>
        <w:pStyle w:val="NormalWeb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menšie</w:t>
      </w:r>
      <w:r w:rsidR="00136938" w:rsidRPr="00393A86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porušenie školských predpisov a pravidiel, ako napr. ak si žiak </w:t>
      </w:r>
      <w:r w:rsidR="00136938" w:rsidRPr="00393A86">
        <w:rPr>
          <w:rFonts w:ascii="Comic Sans MS" w:hAnsi="Comic Sans MS"/>
        </w:rPr>
        <w:t>n</w:t>
      </w:r>
      <w:r>
        <w:rPr>
          <w:rFonts w:ascii="Comic Sans MS" w:hAnsi="Comic Sans MS"/>
        </w:rPr>
        <w:t>evypracuje domáce úlohy, alebo ak si neprinesie peniaze na pokrytie nákladov na obedy</w:t>
      </w:r>
    </w:p>
    <w:p w14:paraId="61BBB787" w14:textId="77777777" w:rsidR="00136938" w:rsidRPr="00393A86" w:rsidRDefault="00DE16FB" w:rsidP="00414066">
      <w:pPr>
        <w:pStyle w:val="NormalWeb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slabá akademická výkonnosť</w:t>
      </w:r>
    </w:p>
    <w:p w14:paraId="797C9BB8" w14:textId="77777777" w:rsidR="00136938" w:rsidRPr="00393A86" w:rsidRDefault="00DE16FB" w:rsidP="00414066">
      <w:pPr>
        <w:pStyle w:val="NormalWeb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neskoré príchody do školy, alebo záškoláctvo</w:t>
      </w:r>
    </w:p>
    <w:p w14:paraId="3C6ECE57" w14:textId="77777777" w:rsidR="00DE16FB" w:rsidRDefault="00DE16FB" w:rsidP="00D571E9">
      <w:pPr>
        <w:pStyle w:val="NormalWeb"/>
        <w:numPr>
          <w:ilvl w:val="0"/>
          <w:numId w:val="2"/>
        </w:numPr>
        <w:rPr>
          <w:rFonts w:ascii="Comic Sans MS" w:hAnsi="Comic Sans MS"/>
        </w:rPr>
      </w:pPr>
      <w:r w:rsidRPr="00DE16FB">
        <w:rPr>
          <w:rFonts w:ascii="Comic Sans MS" w:hAnsi="Comic Sans MS"/>
        </w:rPr>
        <w:t>tehotenstvo</w:t>
      </w:r>
    </w:p>
    <w:p w14:paraId="01EEBA0C" w14:textId="7980FA71" w:rsidR="00136938" w:rsidRPr="00DE16FB" w:rsidRDefault="000234A4" w:rsidP="00D571E9">
      <w:pPr>
        <w:pStyle w:val="NormalWeb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porušovanie predpisov týkajúcich sa školskej uniformy, alebo predpisov týkajúcich sa výzoru, vrátane šperkov, piercingu a účesov</w:t>
      </w:r>
      <w:r w:rsidR="00136938" w:rsidRPr="00DE16FB">
        <w:rPr>
          <w:rFonts w:ascii="Comic Sans MS" w:hAnsi="Comic Sans MS"/>
        </w:rPr>
        <w:t xml:space="preserve"> (</w:t>
      </w:r>
      <w:r>
        <w:rPr>
          <w:rFonts w:ascii="Comic Sans MS" w:hAnsi="Comic Sans MS"/>
        </w:rPr>
        <w:t xml:space="preserve">s výnimkov tých prípadov, </w:t>
      </w:r>
      <w:r w:rsidR="004826A1">
        <w:rPr>
          <w:rFonts w:ascii="Comic Sans MS" w:hAnsi="Comic Sans MS"/>
        </w:rPr>
        <w:t>a</w:t>
      </w:r>
      <w:r>
        <w:rPr>
          <w:rFonts w:ascii="Comic Sans MS" w:hAnsi="Comic Sans MS"/>
        </w:rPr>
        <w:t>k</w:t>
      </w:r>
      <w:r w:rsidR="004826A1">
        <w:rPr>
          <w:rFonts w:ascii="Comic Sans MS" w:hAnsi="Comic Sans MS"/>
        </w:rPr>
        <w:t xml:space="preserve"> by</w:t>
      </w:r>
      <w:r>
        <w:rPr>
          <w:rFonts w:ascii="Comic Sans MS" w:hAnsi="Comic Sans MS"/>
        </w:rPr>
        <w:t xml:space="preserve"> sa to opak</w:t>
      </w:r>
      <w:r w:rsidR="004826A1">
        <w:rPr>
          <w:rFonts w:ascii="Comic Sans MS" w:hAnsi="Comic Sans MS"/>
        </w:rPr>
        <w:t xml:space="preserve">ovalo </w:t>
      </w:r>
      <w:r>
        <w:rPr>
          <w:rFonts w:ascii="Comic Sans MS" w:hAnsi="Comic Sans MS"/>
        </w:rPr>
        <w:t xml:space="preserve">a </w:t>
      </w:r>
      <w:r w:rsidR="004826A1">
        <w:rPr>
          <w:rFonts w:ascii="Comic Sans MS" w:hAnsi="Comic Sans MS"/>
        </w:rPr>
        <w:t>ak b</w:t>
      </w:r>
      <w:r>
        <w:rPr>
          <w:rFonts w:ascii="Comic Sans MS" w:hAnsi="Comic Sans MS"/>
        </w:rPr>
        <w:t xml:space="preserve">y žiak tieto pravidlá </w:t>
      </w:r>
      <w:r w:rsidR="004826A1">
        <w:rPr>
          <w:rFonts w:ascii="Comic Sans MS" w:hAnsi="Comic Sans MS"/>
        </w:rPr>
        <w:t xml:space="preserve">otvorene </w:t>
      </w:r>
      <w:r>
        <w:rPr>
          <w:rFonts w:ascii="Comic Sans MS" w:hAnsi="Comic Sans MS"/>
        </w:rPr>
        <w:t>poruš</w:t>
      </w:r>
      <w:r w:rsidR="004826A1">
        <w:rPr>
          <w:rFonts w:ascii="Comic Sans MS" w:hAnsi="Comic Sans MS"/>
        </w:rPr>
        <w:t>oval</w:t>
      </w:r>
      <w:r w:rsidR="00136938" w:rsidRPr="00DE16FB">
        <w:rPr>
          <w:rFonts w:ascii="Comic Sans MS" w:hAnsi="Comic Sans MS"/>
        </w:rPr>
        <w:t>).</w:t>
      </w:r>
    </w:p>
    <w:p w14:paraId="3E641B0D" w14:textId="77777777" w:rsidR="00136938" w:rsidRPr="00393A86" w:rsidRDefault="000234A4" w:rsidP="00414066">
      <w:pPr>
        <w:pStyle w:val="NormalWeb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chovanie rodičov, napr. odmietanie alebo neschopnosť dostaviť sa na stretnutia</w:t>
      </w:r>
      <w:r w:rsidR="00136938" w:rsidRPr="00393A86">
        <w:rPr>
          <w:rFonts w:ascii="Comic Sans MS" w:hAnsi="Comic Sans MS"/>
        </w:rPr>
        <w:t xml:space="preserve"> </w:t>
      </w:r>
      <w:r w:rsidR="00136938" w:rsidRPr="00393A86">
        <w:rPr>
          <w:rFonts w:ascii="Comic Sans MS" w:hAnsi="Comic Sans MS"/>
        </w:rPr>
        <w:br/>
      </w:r>
      <w:r>
        <w:rPr>
          <w:rFonts w:ascii="Comic Sans MS" w:hAnsi="Comic Sans MS"/>
        </w:rPr>
        <w:t>alebo</w:t>
      </w:r>
      <w:r w:rsidR="00136938" w:rsidRPr="00393A86">
        <w:rPr>
          <w:rFonts w:ascii="Comic Sans MS" w:hAnsi="Comic Sans MS"/>
        </w:rPr>
        <w:t xml:space="preserve"> </w:t>
      </w:r>
    </w:p>
    <w:p w14:paraId="216EA083" w14:textId="77777777" w:rsidR="00136938" w:rsidRPr="00393A86" w:rsidRDefault="000234A4" w:rsidP="00414066">
      <w:pPr>
        <w:pStyle w:val="NormalWeb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na</w:t>
      </w:r>
      <w:r w:rsidR="00136938" w:rsidRPr="00393A86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ich vlastnú ochranu pred šikanovaním tým, že by bol žiak poslaný domov</w:t>
      </w:r>
    </w:p>
    <w:p w14:paraId="2C108374" w14:textId="77777777" w:rsidR="007B2E7A" w:rsidRPr="00393A86" w:rsidRDefault="007B2E7A" w:rsidP="00414066">
      <w:pPr>
        <w:spacing w:before="100" w:beforeAutospacing="1" w:after="100" w:afterAutospacing="1"/>
        <w:rPr>
          <w:rFonts w:ascii="Comic Sans MS" w:hAnsi="Comic Sans MS"/>
          <w:b/>
          <w:sz w:val="28"/>
          <w:szCs w:val="28"/>
          <w:lang w:val="en"/>
        </w:rPr>
      </w:pPr>
      <w:r w:rsidRPr="00393A86">
        <w:rPr>
          <w:rFonts w:ascii="Comic Sans MS" w:hAnsi="Comic Sans MS"/>
          <w:b/>
          <w:sz w:val="28"/>
          <w:szCs w:val="28"/>
          <w:lang w:val="en"/>
        </w:rPr>
        <w:t>Typ</w:t>
      </w:r>
      <w:r w:rsidR="000234A4">
        <w:rPr>
          <w:rFonts w:ascii="Comic Sans MS" w:hAnsi="Comic Sans MS"/>
          <w:b/>
          <w:sz w:val="28"/>
          <w:szCs w:val="28"/>
          <w:lang w:val="en"/>
        </w:rPr>
        <w:t>y vylúčenia</w:t>
      </w:r>
    </w:p>
    <w:p w14:paraId="108FC605" w14:textId="0AFA3A5B" w:rsidR="007B2E7A" w:rsidRPr="00393A86" w:rsidRDefault="000234A4" w:rsidP="00414066">
      <w:pPr>
        <w:spacing w:before="100" w:beforeAutospacing="1" w:after="100" w:afterAutospacing="1"/>
        <w:rPr>
          <w:rFonts w:ascii="Comic Sans MS" w:hAnsi="Comic Sans MS"/>
          <w:lang w:val="en"/>
        </w:rPr>
      </w:pPr>
      <w:r>
        <w:rPr>
          <w:rFonts w:ascii="Comic Sans MS" w:hAnsi="Comic Sans MS"/>
          <w:lang w:val="en"/>
        </w:rPr>
        <w:t>Existujú len dva typy vylúčenia, ktoré sú zákonom oprávnené</w:t>
      </w:r>
      <w:r w:rsidR="007B2E7A" w:rsidRPr="00393A86">
        <w:rPr>
          <w:rFonts w:ascii="Comic Sans MS" w:hAnsi="Comic Sans MS"/>
          <w:lang w:val="en"/>
        </w:rPr>
        <w:t xml:space="preserve">: </w:t>
      </w:r>
      <w:r>
        <w:rPr>
          <w:rFonts w:ascii="Comic Sans MS" w:hAnsi="Comic Sans MS"/>
          <w:lang w:val="en"/>
        </w:rPr>
        <w:t>trvalé vylúčenie a vylúčenie na určitú dobu. Žiaka môže vylúčiť len riaditeľ</w:t>
      </w:r>
      <w:r w:rsidR="00D80BB4">
        <w:rPr>
          <w:rFonts w:ascii="Comic Sans MS" w:hAnsi="Comic Sans MS"/>
          <w:lang w:val="en"/>
        </w:rPr>
        <w:t xml:space="preserve"> </w:t>
      </w:r>
      <w:r>
        <w:rPr>
          <w:rFonts w:ascii="Comic Sans MS" w:hAnsi="Comic Sans MS"/>
          <w:lang w:val="en"/>
        </w:rPr>
        <w:t xml:space="preserve">školy </w:t>
      </w:r>
      <w:r w:rsidR="007B2E7A" w:rsidRPr="00393A86">
        <w:rPr>
          <w:rFonts w:ascii="Comic Sans MS" w:hAnsi="Comic Sans MS"/>
          <w:lang w:val="en"/>
        </w:rPr>
        <w:t>(</w:t>
      </w:r>
      <w:r>
        <w:rPr>
          <w:rFonts w:ascii="Comic Sans MS" w:hAnsi="Comic Sans MS"/>
          <w:lang w:val="en"/>
        </w:rPr>
        <w:t xml:space="preserve">alebo prípadne </w:t>
      </w:r>
      <w:r>
        <w:rPr>
          <w:rFonts w:ascii="Comic Sans MS" w:hAnsi="Comic Sans MS"/>
          <w:lang w:val="en"/>
        </w:rPr>
        <w:lastRenderedPageBreak/>
        <w:t>učiteľ, ktorý má na starosti diagnostický ústav</w:t>
      </w:r>
      <w:r w:rsidR="004826A1">
        <w:rPr>
          <w:rFonts w:ascii="Comic Sans MS" w:hAnsi="Comic Sans MS"/>
          <w:lang w:val="en"/>
        </w:rPr>
        <w:t xml:space="preserve"> “Pupil referral unit – PRU”</w:t>
      </w:r>
      <w:r>
        <w:rPr>
          <w:rFonts w:ascii="Comic Sans MS" w:hAnsi="Comic Sans MS"/>
          <w:lang w:val="en"/>
        </w:rPr>
        <w:t xml:space="preserve"> pre žiakov vylúčených z bežnej školy, alebo riaditeľ akadémie</w:t>
      </w:r>
      <w:r w:rsidR="007B2E7A" w:rsidRPr="00393A86">
        <w:rPr>
          <w:rFonts w:ascii="Comic Sans MS" w:hAnsi="Comic Sans MS"/>
          <w:lang w:val="en"/>
        </w:rPr>
        <w:t>)</w:t>
      </w:r>
      <w:r>
        <w:rPr>
          <w:rFonts w:ascii="Comic Sans MS" w:hAnsi="Comic Sans MS"/>
          <w:lang w:val="en"/>
        </w:rPr>
        <w:t>.</w:t>
      </w:r>
    </w:p>
    <w:p w14:paraId="76AC6F3A" w14:textId="57FF8234" w:rsidR="007B2E7A" w:rsidRPr="00393A86" w:rsidRDefault="00D80BB4" w:rsidP="00414066">
      <w:pPr>
        <w:spacing w:before="100" w:beforeAutospacing="1" w:after="100" w:afterAutospacing="1"/>
        <w:rPr>
          <w:rFonts w:ascii="Comic Sans MS" w:hAnsi="Comic Sans MS"/>
          <w:lang w:val="en"/>
        </w:rPr>
      </w:pPr>
      <w:r>
        <w:rPr>
          <w:rFonts w:ascii="Comic Sans MS" w:hAnsi="Comic Sans MS"/>
          <w:lang w:val="en"/>
        </w:rPr>
        <w:t>Znamená to, že podľa zákona je dieťa buď v škole na plný úväzok, alebo je vylúčené zo školy. Podľa zákona môžu byť deti vylúčené zo školy na určitú dobu (na určitý počet dní</w:t>
      </w:r>
      <w:r w:rsidR="007B2E7A" w:rsidRPr="00393A86">
        <w:rPr>
          <w:rFonts w:ascii="Comic Sans MS" w:hAnsi="Comic Sans MS"/>
          <w:lang w:val="en"/>
        </w:rPr>
        <w:t xml:space="preserve">) </w:t>
      </w:r>
      <w:r>
        <w:rPr>
          <w:rFonts w:ascii="Comic Sans MS" w:hAnsi="Comic Sans MS"/>
          <w:lang w:val="en"/>
        </w:rPr>
        <w:t xml:space="preserve">alebo </w:t>
      </w:r>
      <w:r w:rsidR="004826A1">
        <w:rPr>
          <w:rFonts w:ascii="Comic Sans MS" w:hAnsi="Comic Sans MS"/>
          <w:lang w:val="en"/>
        </w:rPr>
        <w:t xml:space="preserve">môžu </w:t>
      </w:r>
      <w:r>
        <w:rPr>
          <w:rFonts w:ascii="Comic Sans MS" w:hAnsi="Comic Sans MS"/>
          <w:lang w:val="en"/>
        </w:rPr>
        <w:t xml:space="preserve">byť vylúčené na trvalo </w:t>
      </w:r>
      <w:r w:rsidR="007B2E7A" w:rsidRPr="00393A86">
        <w:rPr>
          <w:rFonts w:ascii="Comic Sans MS" w:hAnsi="Comic Sans MS"/>
          <w:lang w:val="en"/>
        </w:rPr>
        <w:t>(</w:t>
      </w:r>
      <w:r>
        <w:rPr>
          <w:rFonts w:ascii="Comic Sans MS" w:hAnsi="Comic Sans MS"/>
          <w:lang w:val="en"/>
        </w:rPr>
        <w:t>kde nie</w:t>
      </w:r>
      <w:r w:rsidR="001A2605">
        <w:rPr>
          <w:rFonts w:ascii="Comic Sans MS" w:hAnsi="Comic Sans MS"/>
          <w:lang w:val="en"/>
        </w:rPr>
        <w:t xml:space="preserve"> je</w:t>
      </w:r>
      <w:r>
        <w:rPr>
          <w:rFonts w:ascii="Comic Sans MS" w:hAnsi="Comic Sans MS"/>
          <w:lang w:val="en"/>
        </w:rPr>
        <w:t xml:space="preserve"> možné vrátiť sa do danej školy bez toho, že by bol rodič, alebo žiak schopný zvrátiť toto rozhodnutie o vylúčení pomocou odvolania</w:t>
      </w:r>
      <w:r w:rsidR="007B2E7A" w:rsidRPr="00393A86">
        <w:rPr>
          <w:rFonts w:ascii="Comic Sans MS" w:hAnsi="Comic Sans MS"/>
          <w:lang w:val="en"/>
        </w:rPr>
        <w:t>).</w:t>
      </w:r>
    </w:p>
    <w:p w14:paraId="5033F3DD" w14:textId="0F78BCCB" w:rsidR="00414066" w:rsidRPr="00393A86" w:rsidRDefault="00D80BB4" w:rsidP="00414066">
      <w:pPr>
        <w:spacing w:before="100" w:beforeAutospacing="1" w:after="100" w:afterAutospacing="1"/>
        <w:rPr>
          <w:rFonts w:ascii="Comic Sans MS" w:hAnsi="Comic Sans MS"/>
          <w:b/>
          <w:lang w:val="en"/>
        </w:rPr>
      </w:pPr>
      <w:r>
        <w:rPr>
          <w:rFonts w:ascii="Comic Sans MS" w:hAnsi="Comic Sans MS"/>
          <w:b/>
          <w:lang w:val="en"/>
        </w:rPr>
        <w:t xml:space="preserve">Akékoľvek vylúčenie žiaka, čo </w:t>
      </w:r>
      <w:r w:rsidR="004826A1">
        <w:rPr>
          <w:rFonts w:ascii="Comic Sans MS" w:hAnsi="Comic Sans MS"/>
          <w:b/>
          <w:lang w:val="en"/>
        </w:rPr>
        <w:t>i</w:t>
      </w:r>
      <w:r>
        <w:rPr>
          <w:rFonts w:ascii="Comic Sans MS" w:hAnsi="Comic Sans MS"/>
          <w:b/>
          <w:lang w:val="en"/>
        </w:rPr>
        <w:t xml:space="preserve"> len na krátku dobu, musí byť fo</w:t>
      </w:r>
      <w:r w:rsidR="007B2E7A" w:rsidRPr="00393A86">
        <w:rPr>
          <w:rFonts w:ascii="Comic Sans MS" w:hAnsi="Comic Sans MS"/>
          <w:b/>
          <w:lang w:val="en"/>
        </w:rPr>
        <w:t>rm</w:t>
      </w:r>
      <w:r>
        <w:rPr>
          <w:rFonts w:ascii="Comic Sans MS" w:hAnsi="Comic Sans MS"/>
          <w:b/>
          <w:lang w:val="en"/>
        </w:rPr>
        <w:t xml:space="preserve">álne zaznamenané. </w:t>
      </w:r>
    </w:p>
    <w:p w14:paraId="741F3F6C" w14:textId="77777777" w:rsidR="007B2E7A" w:rsidRPr="00393A86" w:rsidRDefault="00D80BB4" w:rsidP="00414066">
      <w:pPr>
        <w:spacing w:before="100" w:beforeAutospacing="1" w:after="100" w:afterAutospacing="1"/>
        <w:rPr>
          <w:rFonts w:ascii="Comic Sans MS" w:hAnsi="Comic Sans MS"/>
          <w:b/>
          <w:sz w:val="28"/>
          <w:szCs w:val="28"/>
          <w:lang w:val="en"/>
        </w:rPr>
      </w:pPr>
      <w:r>
        <w:rPr>
          <w:rFonts w:ascii="Comic Sans MS" w:hAnsi="Comic Sans MS"/>
          <w:b/>
          <w:sz w:val="28"/>
          <w:szCs w:val="28"/>
          <w:lang w:val="en"/>
        </w:rPr>
        <w:t>Vylúčenie na určitú dobu</w:t>
      </w:r>
    </w:p>
    <w:p w14:paraId="6DD0FFC7" w14:textId="4E6E04E1" w:rsidR="007B2E7A" w:rsidRPr="00393A86" w:rsidRDefault="00D80BB4" w:rsidP="00414066">
      <w:pPr>
        <w:spacing w:before="100" w:beforeAutospacing="1" w:after="100" w:afterAutospacing="1"/>
        <w:rPr>
          <w:rFonts w:ascii="Comic Sans MS" w:hAnsi="Comic Sans MS"/>
          <w:b/>
          <w:lang w:val="en"/>
        </w:rPr>
      </w:pPr>
      <w:r>
        <w:rPr>
          <w:rFonts w:ascii="Comic Sans MS" w:hAnsi="Comic Sans MS"/>
        </w:rPr>
        <w:t>Vylúčenie na určitú dobu znamená vylúčenie na u</w:t>
      </w:r>
      <w:r w:rsidR="002F3F1A">
        <w:rPr>
          <w:rFonts w:ascii="Comic Sans MS" w:hAnsi="Comic Sans MS"/>
        </w:rPr>
        <w:t>r</w:t>
      </w:r>
      <w:r>
        <w:rPr>
          <w:rFonts w:ascii="Comic Sans MS" w:hAnsi="Comic Sans MS"/>
        </w:rPr>
        <w:t xml:space="preserve">čitý počet dní </w:t>
      </w:r>
      <w:r w:rsidR="007B2E7A" w:rsidRPr="00393A86">
        <w:rPr>
          <w:rFonts w:ascii="Comic Sans MS" w:hAnsi="Comic Sans MS"/>
        </w:rPr>
        <w:t>(maxim</w:t>
      </w:r>
      <w:r>
        <w:rPr>
          <w:rFonts w:ascii="Comic Sans MS" w:hAnsi="Comic Sans MS"/>
        </w:rPr>
        <w:t xml:space="preserve">álne </w:t>
      </w:r>
      <w:r w:rsidR="007B2E7A" w:rsidRPr="00393A86">
        <w:rPr>
          <w:rFonts w:ascii="Comic Sans MS" w:hAnsi="Comic Sans MS"/>
        </w:rPr>
        <w:t>45 d</w:t>
      </w:r>
      <w:r>
        <w:rPr>
          <w:rFonts w:ascii="Comic Sans MS" w:hAnsi="Comic Sans MS"/>
        </w:rPr>
        <w:t>ní za jeden školský rok</w:t>
      </w:r>
      <w:r w:rsidR="007B2E7A" w:rsidRPr="00393A86">
        <w:rPr>
          <w:rFonts w:ascii="Comic Sans MS" w:hAnsi="Comic Sans MS"/>
        </w:rPr>
        <w:t xml:space="preserve">). </w:t>
      </w:r>
      <w:r w:rsidR="0040799D">
        <w:rPr>
          <w:rFonts w:ascii="Comic Sans MS" w:hAnsi="Comic Sans MS"/>
        </w:rPr>
        <w:t>Škola stanoví presný dátu, kedy sa môže žiak vrátiť a žiak nesmie prísť do školy skôr než v deň, ktorý mu stanoví škola.</w:t>
      </w:r>
      <w:r w:rsidR="00345438">
        <w:rPr>
          <w:rFonts w:ascii="Comic Sans MS" w:hAnsi="Comic Sans MS"/>
        </w:rPr>
        <w:t xml:space="preserve"> </w:t>
      </w:r>
      <w:r w:rsidR="009D3DDD">
        <w:rPr>
          <w:rFonts w:ascii="Comic Sans MS" w:hAnsi="Comic Sans MS"/>
        </w:rPr>
        <w:t>V prípadoch ak ide o jednotlivé vylúčenie dlhšie než</w:t>
      </w:r>
      <w:r w:rsidR="007B2E7A" w:rsidRPr="00393A86">
        <w:rPr>
          <w:rFonts w:ascii="Comic Sans MS" w:hAnsi="Comic Sans MS"/>
        </w:rPr>
        <w:t xml:space="preserve"> 15 d</w:t>
      </w:r>
      <w:r w:rsidR="009D3DDD">
        <w:rPr>
          <w:rFonts w:ascii="Comic Sans MS" w:hAnsi="Comic Sans MS"/>
        </w:rPr>
        <w:t>ní</w:t>
      </w:r>
      <w:r w:rsidR="007B2E7A" w:rsidRPr="00393A86">
        <w:rPr>
          <w:rFonts w:ascii="Comic Sans MS" w:hAnsi="Comic Sans MS"/>
        </w:rPr>
        <w:t xml:space="preserve">, </w:t>
      </w:r>
      <w:r w:rsidR="009D3DDD">
        <w:rPr>
          <w:rFonts w:ascii="Comic Sans MS" w:hAnsi="Comic Sans MS"/>
        </w:rPr>
        <w:t>tak musí miestny úrad školstva spolu so školou naplánovať poskytnutie alternatívneho vzdelávania počas tejto doby vylúčenia</w:t>
      </w:r>
      <w:r w:rsidR="007B2E7A" w:rsidRPr="00393A86">
        <w:rPr>
          <w:rFonts w:ascii="Comic Sans MS" w:hAnsi="Comic Sans MS"/>
        </w:rPr>
        <w:t>.</w:t>
      </w:r>
      <w:r w:rsidR="00C81EAC" w:rsidRPr="00393A86">
        <w:rPr>
          <w:rFonts w:ascii="Comic Sans MS" w:hAnsi="Comic Sans MS"/>
        </w:rPr>
        <w:t xml:space="preserve"> </w:t>
      </w:r>
      <w:r w:rsidR="009D3DDD">
        <w:rPr>
          <w:rFonts w:ascii="Comic Sans MS" w:hAnsi="Comic Sans MS" w:cs="Arial"/>
          <w:color w:val="222222"/>
        </w:rPr>
        <w:t xml:space="preserve">Na krátkodobé vylúčenie po dobu dlhšiu než päť dní, musí správna rada školy </w:t>
      </w:r>
      <w:r w:rsidR="00C81EAC" w:rsidRPr="00393A86">
        <w:rPr>
          <w:rFonts w:ascii="Comic Sans MS" w:hAnsi="Comic Sans MS" w:cs="Arial"/>
          <w:color w:val="222222"/>
        </w:rPr>
        <w:t>(</w:t>
      </w:r>
      <w:r w:rsidR="009D3DDD">
        <w:rPr>
          <w:rFonts w:ascii="Comic Sans MS" w:hAnsi="Comic Sans MS" w:cs="Arial"/>
          <w:color w:val="222222"/>
        </w:rPr>
        <w:t>alebo miestny úrad školstva s ohľadom na žiakov vylúčených z diagnostického ústavu “PRU - p</w:t>
      </w:r>
      <w:r w:rsidR="00C81EAC" w:rsidRPr="00393A86">
        <w:rPr>
          <w:rFonts w:ascii="Comic Sans MS" w:hAnsi="Comic Sans MS" w:cs="Arial"/>
          <w:color w:val="222222"/>
        </w:rPr>
        <w:t>upil referral unit</w:t>
      </w:r>
      <w:r w:rsidR="009D3DDD">
        <w:rPr>
          <w:rFonts w:ascii="Comic Sans MS" w:hAnsi="Comic Sans MS" w:cs="Arial"/>
          <w:color w:val="222222"/>
        </w:rPr>
        <w:t>”</w:t>
      </w:r>
      <w:r w:rsidR="00C81EAC" w:rsidRPr="00393A86">
        <w:rPr>
          <w:rFonts w:ascii="Comic Sans MS" w:hAnsi="Comic Sans MS" w:cs="Arial"/>
          <w:color w:val="222222"/>
        </w:rPr>
        <w:t xml:space="preserve">) </w:t>
      </w:r>
      <w:r w:rsidR="009D3DDD">
        <w:rPr>
          <w:rFonts w:ascii="Comic Sans MS" w:hAnsi="Comic Sans MS" w:cs="Arial"/>
          <w:color w:val="222222"/>
        </w:rPr>
        <w:t xml:space="preserve">zabezpečiť vhodné </w:t>
      </w:r>
      <w:r w:rsidR="001D181C">
        <w:rPr>
          <w:rFonts w:ascii="Comic Sans MS" w:hAnsi="Comic Sans MS" w:cs="Arial"/>
          <w:color w:val="222222"/>
        </w:rPr>
        <w:t xml:space="preserve">vzdelávanie pre všetkých školopovinných žiakov </w:t>
      </w:r>
      <w:r w:rsidR="00C81EAC" w:rsidRPr="00393A86">
        <w:rPr>
          <w:rFonts w:ascii="Comic Sans MS" w:hAnsi="Comic Sans MS" w:cs="Arial"/>
          <w:color w:val="222222"/>
        </w:rPr>
        <w:t>(</w:t>
      </w:r>
      <w:r w:rsidR="001D181C">
        <w:rPr>
          <w:rFonts w:ascii="Comic Sans MS" w:hAnsi="Comic Sans MS" w:cs="Arial"/>
          <w:color w:val="222222"/>
        </w:rPr>
        <w:t>napr.</w:t>
      </w:r>
      <w:r w:rsidR="00C81EAC" w:rsidRPr="00393A86">
        <w:rPr>
          <w:rFonts w:ascii="Comic Sans MS" w:hAnsi="Comic Sans MS" w:cs="Arial"/>
          <w:color w:val="222222"/>
        </w:rPr>
        <w:t xml:space="preserve">; </w:t>
      </w:r>
      <w:r w:rsidR="001D181C">
        <w:rPr>
          <w:rFonts w:ascii="Comic Sans MS" w:hAnsi="Comic Sans MS" w:cs="Arial"/>
          <w:color w:val="222222"/>
        </w:rPr>
        <w:t>domáce vyučovanie, diagnostický ústav PRU, alebo štúdium cez internet</w:t>
      </w:r>
      <w:r w:rsidR="00C81EAC" w:rsidRPr="00393A86">
        <w:rPr>
          <w:rFonts w:ascii="Comic Sans MS" w:hAnsi="Comic Sans MS" w:cs="Arial"/>
          <w:color w:val="222222"/>
        </w:rPr>
        <w:t>). T</w:t>
      </w:r>
      <w:r w:rsidR="001D181C">
        <w:rPr>
          <w:rFonts w:ascii="Comic Sans MS" w:hAnsi="Comic Sans MS" w:cs="Arial"/>
          <w:color w:val="222222"/>
        </w:rPr>
        <w:t xml:space="preserve">oto vyučovanie musí byť zahájené najneskôr do šiestich dní od vylúčenia zo školy. </w:t>
      </w:r>
    </w:p>
    <w:p w14:paraId="05F164B7" w14:textId="77777777" w:rsidR="00C81EAC" w:rsidRPr="00393A86" w:rsidRDefault="001D181C" w:rsidP="00414066">
      <w:pPr>
        <w:spacing w:before="100" w:beforeAutospacing="1" w:after="100" w:afterAutospacing="1"/>
        <w:rPr>
          <w:rFonts w:ascii="Comic Sans MS" w:hAnsi="Comic Sans MS"/>
          <w:b/>
          <w:sz w:val="28"/>
          <w:szCs w:val="28"/>
          <w:lang w:val="en"/>
        </w:rPr>
      </w:pPr>
      <w:r>
        <w:rPr>
          <w:rFonts w:ascii="Comic Sans MS" w:hAnsi="Comic Sans MS"/>
          <w:b/>
          <w:sz w:val="28"/>
          <w:szCs w:val="28"/>
          <w:lang w:val="en"/>
        </w:rPr>
        <w:t>Trvalé vylúčenie zo školy</w:t>
      </w:r>
    </w:p>
    <w:p w14:paraId="18B177DB" w14:textId="77777777" w:rsidR="00C81EAC" w:rsidRPr="00393A86" w:rsidRDefault="001D181C" w:rsidP="00414066">
      <w:pPr>
        <w:spacing w:before="100" w:beforeAutospacing="1" w:after="100" w:afterAutospacing="1"/>
        <w:rPr>
          <w:rFonts w:ascii="Comic Sans MS" w:hAnsi="Comic Sans MS"/>
          <w:b/>
          <w:lang w:val="en"/>
        </w:rPr>
      </w:pPr>
      <w:r>
        <w:rPr>
          <w:rStyle w:val="Strong"/>
          <w:rFonts w:ascii="Comic Sans MS" w:hAnsi="Comic Sans MS" w:cs="Arial"/>
          <w:b w:val="0"/>
        </w:rPr>
        <w:t>Trvalé vylúčenie zo školy znamená, že žiak bude vyradený zo školského registra</w:t>
      </w:r>
      <w:r w:rsidR="00C81EAC" w:rsidRPr="00393A86">
        <w:rPr>
          <w:rFonts w:ascii="Comic Sans MS" w:hAnsi="Comic Sans MS" w:cs="Arial"/>
          <w:color w:val="222222"/>
        </w:rPr>
        <w:t xml:space="preserve">. </w:t>
      </w:r>
      <w:r>
        <w:rPr>
          <w:rFonts w:ascii="Comic Sans MS" w:hAnsi="Comic Sans MS" w:cs="Arial"/>
          <w:color w:val="222222"/>
        </w:rPr>
        <w:t xml:space="preserve">V takýchto prípadoch trvalého vylúčenia musí miestny úrad </w:t>
      </w:r>
      <w:r>
        <w:rPr>
          <w:rFonts w:ascii="Comic Sans MS" w:hAnsi="Comic Sans MS" w:cs="Arial"/>
          <w:color w:val="222222"/>
        </w:rPr>
        <w:tab/>
        <w:t xml:space="preserve">školstva zabezpečiť vhodné alternatívne vzdelávanie pre daného žiaka školopovinného veku, ktoré musí byť zahájené najneskôr do šiestich dní od vylúčenia zo školy. </w:t>
      </w:r>
    </w:p>
    <w:p w14:paraId="6B4FC8F3" w14:textId="77777777" w:rsidR="007B2E7A" w:rsidRPr="00393A86" w:rsidRDefault="00F83EFB" w:rsidP="00414066">
      <w:pPr>
        <w:spacing w:before="100" w:beforeAutospacing="1" w:after="100" w:afterAutospacing="1"/>
        <w:rPr>
          <w:rFonts w:ascii="Comic Sans MS" w:hAnsi="Comic Sans MS"/>
          <w:b/>
          <w:sz w:val="28"/>
          <w:szCs w:val="28"/>
          <w:lang w:val="en"/>
        </w:rPr>
      </w:pPr>
      <w:r>
        <w:rPr>
          <w:rFonts w:ascii="Comic Sans MS" w:hAnsi="Comic Sans MS"/>
          <w:b/>
          <w:sz w:val="28"/>
          <w:szCs w:val="28"/>
          <w:lang w:val="en"/>
        </w:rPr>
        <w:t>Neformálne alebo neoficiálne vylúčenie zo školy</w:t>
      </w:r>
    </w:p>
    <w:p w14:paraId="6EDCFB8D" w14:textId="200FC808" w:rsidR="00C81EAC" w:rsidRPr="00393A86" w:rsidRDefault="00C81EAC" w:rsidP="00414066">
      <w:pPr>
        <w:pStyle w:val="NormalWeb"/>
        <w:rPr>
          <w:rFonts w:ascii="Comic Sans MS" w:hAnsi="Comic Sans MS"/>
          <w:lang w:val="en"/>
        </w:rPr>
      </w:pPr>
      <w:r w:rsidRPr="00393A86">
        <w:rPr>
          <w:rFonts w:ascii="Comic Sans MS" w:hAnsi="Comic Sans MS"/>
          <w:lang w:val="en"/>
        </w:rPr>
        <w:t>‘</w:t>
      </w:r>
      <w:r w:rsidR="00F83EFB">
        <w:rPr>
          <w:rFonts w:ascii="Comic Sans MS" w:hAnsi="Comic Sans MS"/>
          <w:lang w:val="en"/>
        </w:rPr>
        <w:t>Neformálne</w:t>
      </w:r>
      <w:r w:rsidRPr="00393A86">
        <w:rPr>
          <w:rFonts w:ascii="Comic Sans MS" w:hAnsi="Comic Sans MS"/>
          <w:lang w:val="en"/>
        </w:rPr>
        <w:t xml:space="preserve">’ </w:t>
      </w:r>
      <w:r w:rsidR="00F83EFB">
        <w:rPr>
          <w:rFonts w:ascii="Comic Sans MS" w:hAnsi="Comic Sans MS"/>
          <w:lang w:val="en"/>
        </w:rPr>
        <w:t>alebo</w:t>
      </w:r>
      <w:r w:rsidRPr="00393A86">
        <w:rPr>
          <w:rFonts w:ascii="Comic Sans MS" w:hAnsi="Comic Sans MS"/>
          <w:lang w:val="en"/>
        </w:rPr>
        <w:t xml:space="preserve"> ‘n</w:t>
      </w:r>
      <w:r w:rsidR="00F83EFB">
        <w:rPr>
          <w:rFonts w:ascii="Comic Sans MS" w:hAnsi="Comic Sans MS"/>
          <w:lang w:val="en"/>
        </w:rPr>
        <w:t>e</w:t>
      </w:r>
      <w:r w:rsidRPr="00393A86">
        <w:rPr>
          <w:rFonts w:ascii="Comic Sans MS" w:hAnsi="Comic Sans MS"/>
          <w:lang w:val="en"/>
        </w:rPr>
        <w:t>ofici</w:t>
      </w:r>
      <w:r w:rsidR="00F83EFB">
        <w:rPr>
          <w:rFonts w:ascii="Comic Sans MS" w:hAnsi="Comic Sans MS"/>
          <w:lang w:val="en"/>
        </w:rPr>
        <w:t>á</w:t>
      </w:r>
      <w:r w:rsidRPr="00393A86">
        <w:rPr>
          <w:rFonts w:ascii="Comic Sans MS" w:hAnsi="Comic Sans MS"/>
          <w:lang w:val="en"/>
        </w:rPr>
        <w:t>l</w:t>
      </w:r>
      <w:r w:rsidR="00F83EFB">
        <w:rPr>
          <w:rFonts w:ascii="Comic Sans MS" w:hAnsi="Comic Sans MS"/>
          <w:lang w:val="en"/>
        </w:rPr>
        <w:t>ne</w:t>
      </w:r>
      <w:r w:rsidRPr="00393A86">
        <w:rPr>
          <w:rFonts w:ascii="Comic Sans MS" w:hAnsi="Comic Sans MS"/>
          <w:lang w:val="en"/>
        </w:rPr>
        <w:t xml:space="preserve">’ </w:t>
      </w:r>
      <w:r w:rsidR="00F83EFB">
        <w:rPr>
          <w:rFonts w:ascii="Comic Sans MS" w:hAnsi="Comic Sans MS"/>
          <w:lang w:val="en"/>
        </w:rPr>
        <w:t>vylúčenie zo školy</w:t>
      </w:r>
      <w:r w:rsidRPr="00393A86">
        <w:rPr>
          <w:rFonts w:ascii="Comic Sans MS" w:hAnsi="Comic Sans MS"/>
          <w:lang w:val="en"/>
        </w:rPr>
        <w:t xml:space="preserve">, </w:t>
      </w:r>
      <w:r w:rsidR="00F83EFB">
        <w:rPr>
          <w:rFonts w:ascii="Comic Sans MS" w:hAnsi="Comic Sans MS"/>
          <w:lang w:val="en"/>
        </w:rPr>
        <w:t xml:space="preserve">ako napríklad posielanie žiakov domov na ukľudnenie, je protizákonné bez ohľadu na to, či k takémuto rozhodnutiu došlo po dohode s rodičmi </w:t>
      </w:r>
      <w:r w:rsidR="004826A1">
        <w:rPr>
          <w:rFonts w:ascii="Comic Sans MS" w:hAnsi="Comic Sans MS"/>
          <w:lang w:val="en"/>
        </w:rPr>
        <w:t>alebo s</w:t>
      </w:r>
      <w:r w:rsidR="00F83EFB">
        <w:rPr>
          <w:rFonts w:ascii="Comic Sans MS" w:hAnsi="Comic Sans MS"/>
          <w:lang w:val="en"/>
        </w:rPr>
        <w:t xml:space="preserve"> opatrovníkmi žiaka. Mnohé deti a mládež so špeciálnymi vzdelávacími potrebami a postihnutím sú častokrát vylúčené </w:t>
      </w:r>
      <w:r w:rsidR="00F83EFB">
        <w:rPr>
          <w:rFonts w:ascii="Comic Sans MS" w:hAnsi="Comic Sans MS"/>
          <w:lang w:val="en"/>
        </w:rPr>
        <w:lastRenderedPageBreak/>
        <w:t xml:space="preserve">protizákonne. Môže k tomu dôjsť napríklad v takých prípadoch, ak by škola rodičov požiadala, nech </w:t>
      </w:r>
      <w:r w:rsidR="008970D1">
        <w:rPr>
          <w:rFonts w:ascii="Comic Sans MS" w:hAnsi="Comic Sans MS"/>
          <w:lang w:val="en"/>
        </w:rPr>
        <w:t xml:space="preserve">dieťa nechajú doma bez riadneho oznámenia o tom, že ide o vylúčenie zo školy. Škola by to mohla </w:t>
      </w:r>
      <w:r w:rsidR="004826A1">
        <w:rPr>
          <w:rFonts w:ascii="Comic Sans MS" w:hAnsi="Comic Sans MS"/>
          <w:lang w:val="en"/>
        </w:rPr>
        <w:t xml:space="preserve">rodičom </w:t>
      </w:r>
      <w:r w:rsidR="008970D1">
        <w:rPr>
          <w:rFonts w:ascii="Comic Sans MS" w:hAnsi="Comic Sans MS"/>
          <w:lang w:val="en"/>
        </w:rPr>
        <w:t>predložiť tak, že robia rodičom láskavosť tým, že dieťa na určitú dobu vyradia zo školy bez toho, že by to považovali za oficiálne vylúčenie. Častokrát to môže byť napríklad dohoda o vyzdvihnutí dieťaťa zo školy už na obed, alebo vynechávanie určitých dní, alebo chodenie do školy len podľa čiastočného rozvrhu</w:t>
      </w:r>
      <w:r w:rsidRPr="00393A86">
        <w:rPr>
          <w:rFonts w:ascii="Comic Sans MS" w:hAnsi="Comic Sans MS"/>
          <w:lang w:val="en"/>
        </w:rPr>
        <w:t>.</w:t>
      </w:r>
    </w:p>
    <w:p w14:paraId="2EAB3201" w14:textId="77777777" w:rsidR="00C81EAC" w:rsidRPr="00393A86" w:rsidRDefault="008970D1" w:rsidP="00414066">
      <w:pPr>
        <w:pStyle w:val="NormalWeb"/>
        <w:rPr>
          <w:rFonts w:ascii="Comic Sans MS" w:hAnsi="Comic Sans MS"/>
          <w:b/>
          <w:sz w:val="28"/>
          <w:szCs w:val="28"/>
          <w:lang w:val="en"/>
        </w:rPr>
      </w:pPr>
      <w:r>
        <w:rPr>
          <w:rFonts w:ascii="Comic Sans MS" w:hAnsi="Comic Sans MS"/>
          <w:b/>
          <w:sz w:val="28"/>
          <w:szCs w:val="28"/>
          <w:lang w:val="en"/>
        </w:rPr>
        <w:t>Plánovaný presun</w:t>
      </w:r>
    </w:p>
    <w:p w14:paraId="78AA2BD9" w14:textId="28957570" w:rsidR="008F1BDE" w:rsidRPr="00393A86" w:rsidRDefault="008970D1" w:rsidP="00393A86">
      <w:pPr>
        <w:rPr>
          <w:rFonts w:ascii="Comic Sans MS" w:hAnsi="Comic Sans MS" w:cs="Arial"/>
          <w:color w:val="222222"/>
        </w:rPr>
      </w:pPr>
      <w:r>
        <w:rPr>
          <w:rFonts w:ascii="Comic Sans MS" w:hAnsi="Comic Sans MS" w:cs="Arial"/>
          <w:color w:val="222222"/>
        </w:rPr>
        <w:t xml:space="preserve">Žiak môže byť tiež preložený na inú školu v rámci </w:t>
      </w:r>
      <w:r w:rsidR="00C81EAC" w:rsidRPr="00393A86">
        <w:rPr>
          <w:rFonts w:ascii="Comic Sans MS" w:hAnsi="Comic Sans MS" w:cs="Arial"/>
          <w:color w:val="222222"/>
        </w:rPr>
        <w:t>'</w:t>
      </w:r>
      <w:r>
        <w:rPr>
          <w:rFonts w:ascii="Comic Sans MS" w:hAnsi="Comic Sans MS" w:cs="Arial"/>
          <w:color w:val="222222"/>
        </w:rPr>
        <w:t>plánovaného presunu</w:t>
      </w:r>
      <w:r w:rsidR="00C81EAC" w:rsidRPr="00393A86">
        <w:rPr>
          <w:rFonts w:ascii="Comic Sans MS" w:hAnsi="Comic Sans MS" w:cs="Arial"/>
          <w:color w:val="222222"/>
        </w:rPr>
        <w:t>.' T</w:t>
      </w:r>
      <w:r>
        <w:rPr>
          <w:rFonts w:ascii="Comic Sans MS" w:hAnsi="Comic Sans MS" w:cs="Arial"/>
          <w:color w:val="222222"/>
        </w:rPr>
        <w:t xml:space="preserve">oto riešenie poskytne žiakovi začať </w:t>
      </w:r>
      <w:r w:rsidR="004826A1">
        <w:rPr>
          <w:rFonts w:ascii="Comic Sans MS" w:hAnsi="Comic Sans MS" w:cs="Arial"/>
          <w:color w:val="222222"/>
        </w:rPr>
        <w:t>na novo/</w:t>
      </w:r>
      <w:r>
        <w:rPr>
          <w:rFonts w:ascii="Comic Sans MS" w:hAnsi="Comic Sans MS" w:cs="Arial"/>
          <w:color w:val="222222"/>
        </w:rPr>
        <w:t xml:space="preserve">od začiatku v novej škole </w:t>
      </w:r>
      <w:proofErr w:type="gramStart"/>
      <w:r>
        <w:rPr>
          <w:rFonts w:ascii="Comic Sans MS" w:hAnsi="Comic Sans MS" w:cs="Arial"/>
          <w:color w:val="222222"/>
        </w:rPr>
        <w:t>a</w:t>
      </w:r>
      <w:proofErr w:type="gramEnd"/>
      <w:r>
        <w:rPr>
          <w:rFonts w:ascii="Comic Sans MS" w:hAnsi="Comic Sans MS" w:cs="Arial"/>
          <w:color w:val="222222"/>
        </w:rPr>
        <w:t xml:space="preserve"> ide o alternatívne riešenie namiesto vylúčenia. Plánované presuny musia byť dohodnuté len so súhlasom všetkých zainteresovaných strán, vrátane rodičov. Vyhrážanie sa vylúčením zo školy</w:t>
      </w:r>
      <w:r w:rsidR="008F5176">
        <w:rPr>
          <w:rFonts w:ascii="Comic Sans MS" w:hAnsi="Comic Sans MS" w:cs="Arial"/>
          <w:color w:val="222222"/>
        </w:rPr>
        <w:t>,</w:t>
      </w:r>
      <w:r>
        <w:rPr>
          <w:rFonts w:ascii="Comic Sans MS" w:hAnsi="Comic Sans MS" w:cs="Arial"/>
          <w:color w:val="222222"/>
        </w:rPr>
        <w:t xml:space="preserve"> by sa nemalo použiť na ovplyvnenie rozhodnutia rodičov o to</w:t>
      </w:r>
      <w:r w:rsidR="004826A1">
        <w:rPr>
          <w:rFonts w:ascii="Comic Sans MS" w:hAnsi="Comic Sans MS" w:cs="Arial"/>
          <w:color w:val="222222"/>
        </w:rPr>
        <w:t>m</w:t>
      </w:r>
      <w:r>
        <w:rPr>
          <w:rFonts w:ascii="Comic Sans MS" w:hAnsi="Comic Sans MS" w:cs="Arial"/>
          <w:color w:val="222222"/>
        </w:rPr>
        <w:t xml:space="preserve">, či dieťa zo školy preložiť alebo nie. </w:t>
      </w:r>
      <w:r w:rsidR="00C81EAC" w:rsidRPr="00393A86">
        <w:rPr>
          <w:rFonts w:ascii="Comic Sans MS" w:hAnsi="Comic Sans MS" w:cs="Arial"/>
          <w:color w:val="222222"/>
        </w:rPr>
        <w:t xml:space="preserve"> </w:t>
      </w:r>
      <w:r w:rsidR="008F5176">
        <w:rPr>
          <w:rFonts w:ascii="Comic Sans MS" w:hAnsi="Comic Sans MS" w:cs="Arial"/>
          <w:color w:val="222222"/>
        </w:rPr>
        <w:t xml:space="preserve">Plánovaný presun je obyčajne dohodnutý na počiatočné skúšobné obdobie v novej škole. Deti zostanú aj naďalej zaregistrované vo svojej pôvodnej škole </w:t>
      </w:r>
      <w:r w:rsidR="00A35353" w:rsidRPr="00393A86">
        <w:rPr>
          <w:rFonts w:ascii="Comic Sans MS" w:hAnsi="Comic Sans MS" w:cs="Arial"/>
          <w:color w:val="222222"/>
        </w:rPr>
        <w:t>a</w:t>
      </w:r>
      <w:r w:rsidR="008F5176">
        <w:rPr>
          <w:rFonts w:ascii="Comic Sans MS" w:hAnsi="Comic Sans MS" w:cs="Arial"/>
          <w:color w:val="222222"/>
        </w:rPr>
        <w:t xml:space="preserve"> môžu sa tam vrátiť, ak by plánovaný presun zlyhal. </w:t>
      </w:r>
    </w:p>
    <w:p w14:paraId="33611BB8" w14:textId="77777777" w:rsidR="00C81EAC" w:rsidRPr="00393A86" w:rsidRDefault="008F5176" w:rsidP="00414066">
      <w:pPr>
        <w:spacing w:before="100" w:beforeAutospacing="1" w:after="100" w:afterAutospacing="1"/>
        <w:rPr>
          <w:rFonts w:ascii="Comic Sans MS" w:hAnsi="Comic Sans MS"/>
          <w:b/>
          <w:sz w:val="28"/>
          <w:szCs w:val="28"/>
          <w:lang w:val="en"/>
        </w:rPr>
      </w:pPr>
      <w:r>
        <w:rPr>
          <w:rFonts w:ascii="Comic Sans MS" w:hAnsi="Comic Sans MS"/>
          <w:b/>
          <w:sz w:val="28"/>
          <w:szCs w:val="28"/>
          <w:lang w:val="en"/>
        </w:rPr>
        <w:t>Vylúčenie žiakov so špeciálnym vzdelávacím plánom zdravotnej opatery “</w:t>
      </w:r>
      <w:r w:rsidR="00DD36CF" w:rsidRPr="00393A86">
        <w:rPr>
          <w:rFonts w:ascii="Comic Sans MS" w:hAnsi="Comic Sans MS"/>
          <w:b/>
          <w:sz w:val="28"/>
          <w:szCs w:val="28"/>
          <w:lang w:val="en"/>
        </w:rPr>
        <w:t>EHCP</w:t>
      </w:r>
      <w:r>
        <w:rPr>
          <w:rFonts w:ascii="Comic Sans MS" w:hAnsi="Comic Sans MS"/>
          <w:b/>
          <w:sz w:val="28"/>
          <w:szCs w:val="28"/>
          <w:lang w:val="en"/>
        </w:rPr>
        <w:t>”</w:t>
      </w:r>
    </w:p>
    <w:p w14:paraId="2F712D4C" w14:textId="6A33A243" w:rsidR="00C81EAC" w:rsidRPr="00393A86" w:rsidRDefault="005128C5" w:rsidP="00414066">
      <w:pPr>
        <w:rPr>
          <w:rFonts w:ascii="Comic Sans MS" w:hAnsi="Comic Sans MS" w:cs="Arial"/>
          <w:color w:val="222222"/>
        </w:rPr>
      </w:pPr>
      <w:r>
        <w:rPr>
          <w:rFonts w:ascii="Comic Sans MS" w:hAnsi="Comic Sans MS" w:cs="Arial"/>
          <w:color w:val="222222"/>
        </w:rPr>
        <w:t xml:space="preserve">Riaditelia škôl by sa mali snažiť vyhnúť </w:t>
      </w:r>
      <w:r w:rsidR="00EF292F">
        <w:rPr>
          <w:rFonts w:ascii="Comic Sans MS" w:hAnsi="Comic Sans MS" w:cs="Arial"/>
          <w:color w:val="222222"/>
        </w:rPr>
        <w:t>trvalému vylúčeniu akéhokoľvek žiaka, ktorý má špeciálne vzdelávacie potreby a vypracovaný vzdelávací plán zdravotnej opatery, alebo detí</w:t>
      </w:r>
      <w:r w:rsidR="004826A1">
        <w:rPr>
          <w:rFonts w:ascii="Comic Sans MS" w:hAnsi="Comic Sans MS" w:cs="Arial"/>
          <w:color w:val="222222"/>
        </w:rPr>
        <w:t>,</w:t>
      </w:r>
      <w:r w:rsidR="00EF292F">
        <w:rPr>
          <w:rFonts w:ascii="Comic Sans MS" w:hAnsi="Comic Sans MS" w:cs="Arial"/>
          <w:color w:val="222222"/>
        </w:rPr>
        <w:t xml:space="preserve"> ktoré sú zverené do náh</w:t>
      </w:r>
      <w:r w:rsidR="007D6F68">
        <w:rPr>
          <w:rFonts w:ascii="Comic Sans MS" w:hAnsi="Comic Sans MS" w:cs="Arial"/>
          <w:color w:val="222222"/>
        </w:rPr>
        <w:t>r</w:t>
      </w:r>
      <w:r w:rsidR="00EF292F">
        <w:rPr>
          <w:rFonts w:ascii="Comic Sans MS" w:hAnsi="Comic Sans MS" w:cs="Arial"/>
          <w:color w:val="222222"/>
        </w:rPr>
        <w:t>adnej opatery</w:t>
      </w:r>
      <w:r w:rsidR="00C81EAC" w:rsidRPr="00393A86">
        <w:rPr>
          <w:rFonts w:ascii="Comic Sans MS" w:hAnsi="Comic Sans MS" w:cs="Arial"/>
          <w:color w:val="222222"/>
        </w:rPr>
        <w:t xml:space="preserve">. </w:t>
      </w:r>
      <w:r w:rsidR="00EF292F">
        <w:rPr>
          <w:rFonts w:ascii="Comic Sans MS" w:hAnsi="Comic Sans MS" w:cs="Arial"/>
          <w:color w:val="222222"/>
        </w:rPr>
        <w:t>Škola by mala aktívne spolupracovať s rodičmi na podpore chovania detí, ktoré majú špeciálne vzdelávacie potreby. Ak by mal</w:t>
      </w:r>
      <w:r w:rsidR="00530D46">
        <w:rPr>
          <w:rFonts w:ascii="Comic Sans MS" w:hAnsi="Comic Sans MS" w:cs="Arial"/>
          <w:color w:val="222222"/>
        </w:rPr>
        <w:t>i</w:t>
      </w:r>
      <w:r w:rsidR="00EF292F">
        <w:rPr>
          <w:rFonts w:ascii="Comic Sans MS" w:hAnsi="Comic Sans MS" w:cs="Arial"/>
          <w:color w:val="222222"/>
        </w:rPr>
        <w:t xml:space="preserve"> školy obavy spojené so správaním, alebo s </w:t>
      </w:r>
      <w:r w:rsidR="00C81EAC" w:rsidRPr="00393A86">
        <w:rPr>
          <w:rFonts w:ascii="Comic Sans MS" w:hAnsi="Comic Sans MS" w:cs="Arial"/>
          <w:color w:val="222222"/>
        </w:rPr>
        <w:t>ri</w:t>
      </w:r>
      <w:r w:rsidR="00EF292F">
        <w:rPr>
          <w:rFonts w:ascii="Comic Sans MS" w:hAnsi="Comic Sans MS" w:cs="Arial"/>
          <w:color w:val="222222"/>
        </w:rPr>
        <w:t xml:space="preserve">zikom vylúčenia žiaka, ktorý má špeciálne vzdelávacie potreby, alebo dieťaťa s vypracovaným špeciálnym vzdelávacím plánom, alebo dieťaťa v náhradnej opatere, tak by mali spolupracovať s druhými </w:t>
      </w:r>
      <w:r w:rsidR="00C81EAC" w:rsidRPr="00393A86">
        <w:rPr>
          <w:rFonts w:ascii="Comic Sans MS" w:hAnsi="Comic Sans MS" w:cs="Arial"/>
          <w:color w:val="222222"/>
        </w:rPr>
        <w:t>(</w:t>
      </w:r>
      <w:r w:rsidR="00EF292F">
        <w:rPr>
          <w:rFonts w:ascii="Comic Sans MS" w:hAnsi="Comic Sans MS" w:cs="Arial"/>
          <w:color w:val="222222"/>
        </w:rPr>
        <w:t>vrátane miestneho úradu školstva podľa potreby</w:t>
      </w:r>
      <w:r w:rsidR="00C81EAC" w:rsidRPr="00393A86">
        <w:rPr>
          <w:rFonts w:ascii="Comic Sans MS" w:hAnsi="Comic Sans MS" w:cs="Arial"/>
          <w:color w:val="222222"/>
        </w:rPr>
        <w:t xml:space="preserve">), </w:t>
      </w:r>
      <w:r w:rsidR="00EF292F">
        <w:rPr>
          <w:rFonts w:ascii="Comic Sans MS" w:hAnsi="Comic Sans MS" w:cs="Arial"/>
          <w:color w:val="222222"/>
        </w:rPr>
        <w:t xml:space="preserve">zvážiť akú dodatočnú pomoc je možné poskytnúť, alebo aké náhradné umiestnenie by bolo potrebné. </w:t>
      </w:r>
      <w:r w:rsidR="00043C91">
        <w:rPr>
          <w:rFonts w:ascii="Comic Sans MS" w:hAnsi="Comic Sans MS" w:cs="Arial"/>
          <w:color w:val="222222"/>
        </w:rPr>
        <w:t>Malo b</w:t>
      </w:r>
      <w:r w:rsidR="00043C91">
        <w:rPr>
          <w:rFonts w:ascii="Comic Sans MS" w:hAnsi="Comic Sans MS" w:cs="Arial"/>
          <w:color w:val="222222"/>
          <w:lang w:val="sk-SK"/>
        </w:rPr>
        <w:t>y to zahrnúť oho</w:t>
      </w:r>
      <w:r w:rsidR="00894191">
        <w:rPr>
          <w:rFonts w:ascii="Comic Sans MS" w:hAnsi="Comic Sans MS" w:cs="Arial"/>
          <w:color w:val="222222"/>
          <w:lang w:val="sk-SK"/>
        </w:rPr>
        <w:t>d</w:t>
      </w:r>
      <w:r w:rsidR="00043C91">
        <w:rPr>
          <w:rFonts w:ascii="Comic Sans MS" w:hAnsi="Comic Sans MS" w:cs="Arial"/>
          <w:color w:val="222222"/>
          <w:lang w:val="sk-SK"/>
        </w:rPr>
        <w:t xml:space="preserve">notenie </w:t>
      </w:r>
      <w:r w:rsidR="00894191">
        <w:rPr>
          <w:rFonts w:ascii="Comic Sans MS" w:hAnsi="Comic Sans MS" w:cs="Arial"/>
          <w:color w:val="222222"/>
          <w:lang w:val="sk-SK"/>
        </w:rPr>
        <w:t xml:space="preserve">vhodnosti opory a pomoci pre žiaka so špeciálnymi vzdelávacími potrebami. </w:t>
      </w:r>
      <w:r w:rsidR="00894191">
        <w:rPr>
          <w:rFonts w:ascii="Comic Sans MS" w:hAnsi="Comic Sans MS" w:cs="Arial"/>
          <w:color w:val="222222"/>
        </w:rPr>
        <w:t>Ak má žiak vydané potvrdenie o jeho špeciálnych vzdelávacích potrebách, alebo</w:t>
      </w:r>
      <w:r w:rsidR="00C81EAC" w:rsidRPr="00393A86">
        <w:rPr>
          <w:rFonts w:ascii="Comic Sans MS" w:hAnsi="Comic Sans MS" w:cs="Arial"/>
          <w:color w:val="222222"/>
        </w:rPr>
        <w:t xml:space="preserve"> </w:t>
      </w:r>
      <w:r w:rsidR="00894191">
        <w:rPr>
          <w:rFonts w:ascii="Comic Sans MS" w:hAnsi="Comic Sans MS" w:cs="Arial"/>
          <w:color w:val="222222"/>
        </w:rPr>
        <w:t xml:space="preserve">vypracovaný plán vzdelávania a zdravotnej opatery, tak školy by mali zvážiť vyžiadanie včasnejšieho výročného posudku, alebo dočasného núdzového posudku. Dodatočne je tiež dôležité, aby v prípadoch, keď má žiak vydané potvrdenie o špeciálnych vzdelávacích potrebách, alebo vypracovaný plán vzdelávania a zdravotnej opatery, tak by mal miestny úrad </w:t>
      </w:r>
      <w:r w:rsidR="00013BEA">
        <w:rPr>
          <w:rFonts w:ascii="Comic Sans MS" w:hAnsi="Comic Sans MS" w:cs="Arial"/>
          <w:color w:val="222222"/>
        </w:rPr>
        <w:lastRenderedPageBreak/>
        <w:t xml:space="preserve">po konzultácii s rodičmi </w:t>
      </w:r>
      <w:r w:rsidR="00894191">
        <w:rPr>
          <w:rFonts w:ascii="Comic Sans MS" w:hAnsi="Comic Sans MS" w:cs="Arial"/>
          <w:color w:val="222222"/>
        </w:rPr>
        <w:t xml:space="preserve">zaistiť, aby sa </w:t>
      </w:r>
      <w:r w:rsidR="00013BEA">
        <w:rPr>
          <w:rFonts w:ascii="Comic Sans MS" w:hAnsi="Comic Sans MS" w:cs="Arial"/>
          <w:color w:val="222222"/>
        </w:rPr>
        <w:t xml:space="preserve">pre dieťa </w:t>
      </w:r>
      <w:r w:rsidR="00894191">
        <w:rPr>
          <w:rFonts w:ascii="Comic Sans MS" w:hAnsi="Comic Sans MS" w:cs="Arial"/>
          <w:color w:val="222222"/>
        </w:rPr>
        <w:t>našl</w:t>
      </w:r>
      <w:r w:rsidR="004826A1">
        <w:rPr>
          <w:rFonts w:ascii="Comic Sans MS" w:hAnsi="Comic Sans MS" w:cs="Arial"/>
          <w:color w:val="222222"/>
        </w:rPr>
        <w:t>i</w:t>
      </w:r>
      <w:r w:rsidR="00894191">
        <w:rPr>
          <w:rFonts w:ascii="Comic Sans MS" w:hAnsi="Comic Sans MS" w:cs="Arial"/>
          <w:color w:val="222222"/>
        </w:rPr>
        <w:t xml:space="preserve"> vhodné umiestnenie </w:t>
      </w:r>
      <w:r w:rsidR="00013BEA">
        <w:rPr>
          <w:rFonts w:ascii="Comic Sans MS" w:hAnsi="Comic Sans MS" w:cs="Arial"/>
          <w:color w:val="222222"/>
        </w:rPr>
        <w:t>na plný úväzok</w:t>
      </w:r>
      <w:r w:rsidR="00C81EAC" w:rsidRPr="00393A86">
        <w:rPr>
          <w:rFonts w:ascii="Comic Sans MS" w:hAnsi="Comic Sans MS" w:cs="Arial"/>
          <w:color w:val="222222"/>
        </w:rPr>
        <w:t>. </w:t>
      </w:r>
    </w:p>
    <w:p w14:paraId="23E39314" w14:textId="77777777" w:rsidR="00C81EAC" w:rsidRPr="00393A86" w:rsidRDefault="00C81EAC" w:rsidP="00414066">
      <w:pPr>
        <w:rPr>
          <w:rFonts w:ascii="Comic Sans MS" w:hAnsi="Comic Sans MS" w:cs="Arial"/>
          <w:color w:val="222222"/>
        </w:rPr>
      </w:pPr>
    </w:p>
    <w:p w14:paraId="6C8E3144" w14:textId="2F96859B" w:rsidR="00C81EAC" w:rsidRPr="00393A86" w:rsidRDefault="00013BEA" w:rsidP="00414066">
      <w:pPr>
        <w:shd w:val="clear" w:color="auto" w:fill="FFFFFF"/>
        <w:outlineLvl w:val="2"/>
        <w:rPr>
          <w:rFonts w:ascii="Comic Sans MS" w:hAnsi="Comic Sans MS" w:cs="Arial"/>
          <w:b/>
          <w:bCs/>
          <w:sz w:val="28"/>
          <w:szCs w:val="28"/>
        </w:rPr>
      </w:pPr>
      <w:r>
        <w:rPr>
          <w:rFonts w:ascii="Comic Sans MS" w:hAnsi="Comic Sans MS" w:cs="Arial"/>
          <w:b/>
          <w:bCs/>
          <w:sz w:val="28"/>
          <w:szCs w:val="28"/>
        </w:rPr>
        <w:t>Aký je postup na vylúčenie žiaka</w:t>
      </w:r>
      <w:r w:rsidR="00C81EAC" w:rsidRPr="00393A86">
        <w:rPr>
          <w:rFonts w:ascii="Comic Sans MS" w:hAnsi="Comic Sans MS" w:cs="Arial"/>
          <w:b/>
          <w:bCs/>
          <w:sz w:val="28"/>
          <w:szCs w:val="28"/>
        </w:rPr>
        <w:t>?</w:t>
      </w:r>
    </w:p>
    <w:p w14:paraId="2604F717" w14:textId="77777777" w:rsidR="00DD36CF" w:rsidRPr="00393A86" w:rsidRDefault="00DD36CF" w:rsidP="00414066">
      <w:pPr>
        <w:shd w:val="clear" w:color="auto" w:fill="FFFFFF"/>
        <w:outlineLvl w:val="2"/>
        <w:rPr>
          <w:rFonts w:ascii="Comic Sans MS" w:hAnsi="Comic Sans MS" w:cs="Arial"/>
          <w:b/>
          <w:bCs/>
          <w:color w:val="BE1E2D"/>
        </w:rPr>
      </w:pPr>
    </w:p>
    <w:p w14:paraId="2787EAB9" w14:textId="4EFD35A2" w:rsidR="00C81EAC" w:rsidRPr="00393A86" w:rsidRDefault="00AC49CF" w:rsidP="00414066">
      <w:pPr>
        <w:shd w:val="clear" w:color="auto" w:fill="FFFFFF"/>
        <w:rPr>
          <w:rFonts w:ascii="Comic Sans MS" w:hAnsi="Comic Sans MS" w:cs="Arial"/>
          <w:color w:val="222222"/>
        </w:rPr>
      </w:pPr>
      <w:r>
        <w:rPr>
          <w:rFonts w:ascii="Comic Sans MS" w:hAnsi="Comic Sans MS" w:cs="Arial"/>
          <w:color w:val="222222"/>
        </w:rPr>
        <w:t>Ak sa riaditeľ, alebo zodpovedný učiteľ rozhodne žiaka vylúčiť, tak je potrebné okamžite informovať rodičov alebo opatrovníkov žiaka, zvyčajne</w:t>
      </w:r>
      <w:r w:rsidR="004826A1">
        <w:rPr>
          <w:rFonts w:ascii="Comic Sans MS" w:hAnsi="Comic Sans MS" w:cs="Arial"/>
          <w:color w:val="222222"/>
        </w:rPr>
        <w:t xml:space="preserve"> najskôr</w:t>
      </w:r>
      <w:r>
        <w:rPr>
          <w:rFonts w:ascii="Comic Sans MS" w:hAnsi="Comic Sans MS" w:cs="Arial"/>
          <w:color w:val="222222"/>
        </w:rPr>
        <w:t xml:space="preserve"> telefonicky a n</w:t>
      </w:r>
      <w:r w:rsidR="004826A1">
        <w:rPr>
          <w:rFonts w:ascii="Comic Sans MS" w:hAnsi="Comic Sans MS" w:cs="Arial"/>
          <w:color w:val="222222"/>
        </w:rPr>
        <w:t>a</w:t>
      </w:r>
      <w:r>
        <w:rPr>
          <w:rFonts w:ascii="Comic Sans MS" w:hAnsi="Comic Sans MS" w:cs="Arial"/>
          <w:color w:val="222222"/>
        </w:rPr>
        <w:t xml:space="preserve">sledovne písomným oznámením bez </w:t>
      </w:r>
      <w:r w:rsidR="004826A1">
        <w:rPr>
          <w:rFonts w:ascii="Comic Sans MS" w:hAnsi="Comic Sans MS" w:cs="Arial"/>
          <w:color w:val="222222"/>
        </w:rPr>
        <w:t xml:space="preserve">akéhokoľvek </w:t>
      </w:r>
      <w:r>
        <w:rPr>
          <w:rFonts w:ascii="Comic Sans MS" w:hAnsi="Comic Sans MS" w:cs="Arial"/>
          <w:color w:val="222222"/>
        </w:rPr>
        <w:t>omeškania. V tomto písomnom oznámení musí byť</w:t>
      </w:r>
      <w:r w:rsidR="009C39B0">
        <w:rPr>
          <w:rFonts w:ascii="Comic Sans MS" w:hAnsi="Comic Sans MS" w:cs="Arial"/>
          <w:color w:val="222222"/>
        </w:rPr>
        <w:t xml:space="preserve"> uvedené</w:t>
      </w:r>
      <w:r w:rsidR="00C81EAC" w:rsidRPr="00393A86">
        <w:rPr>
          <w:rFonts w:ascii="Comic Sans MS" w:hAnsi="Comic Sans MS" w:cs="Arial"/>
          <w:color w:val="222222"/>
        </w:rPr>
        <w:t>:</w:t>
      </w:r>
    </w:p>
    <w:p w14:paraId="24448BFB" w14:textId="77777777" w:rsidR="00DD36CF" w:rsidRPr="00393A86" w:rsidRDefault="00DD36CF" w:rsidP="00414066">
      <w:pPr>
        <w:shd w:val="clear" w:color="auto" w:fill="FFFFFF"/>
        <w:rPr>
          <w:rFonts w:ascii="Comic Sans MS" w:hAnsi="Comic Sans MS" w:cs="Arial"/>
          <w:color w:val="222222"/>
        </w:rPr>
      </w:pPr>
    </w:p>
    <w:p w14:paraId="74BAEEAD" w14:textId="77777777" w:rsidR="00C81EAC" w:rsidRPr="00393A86" w:rsidRDefault="009C39B0" w:rsidP="00414066">
      <w:pPr>
        <w:pStyle w:val="ListParagraph"/>
        <w:numPr>
          <w:ilvl w:val="0"/>
          <w:numId w:val="6"/>
        </w:numPr>
        <w:shd w:val="clear" w:color="auto" w:fill="FFFFFF"/>
        <w:rPr>
          <w:rFonts w:ascii="Comic Sans MS" w:hAnsi="Comic Sans MS" w:cs="Arial"/>
          <w:color w:val="222222"/>
        </w:rPr>
      </w:pPr>
      <w:r>
        <w:rPr>
          <w:rFonts w:ascii="Comic Sans MS" w:hAnsi="Comic Sans MS" w:cs="Arial"/>
          <w:color w:val="222222"/>
        </w:rPr>
        <w:t xml:space="preserve">či ide o trvalé vylúčenie </w:t>
      </w:r>
    </w:p>
    <w:p w14:paraId="42636287" w14:textId="77777777" w:rsidR="00C81EAC" w:rsidRPr="00393A86" w:rsidRDefault="009C39B0" w:rsidP="00414066">
      <w:pPr>
        <w:pStyle w:val="ListParagraph"/>
        <w:numPr>
          <w:ilvl w:val="0"/>
          <w:numId w:val="6"/>
        </w:numPr>
        <w:shd w:val="clear" w:color="auto" w:fill="FFFFFF"/>
        <w:rPr>
          <w:rFonts w:ascii="Comic Sans MS" w:hAnsi="Comic Sans MS" w:cs="Arial"/>
          <w:color w:val="222222"/>
        </w:rPr>
      </w:pPr>
      <w:r>
        <w:rPr>
          <w:rFonts w:ascii="Comic Sans MS" w:hAnsi="Comic Sans MS" w:cs="Arial"/>
          <w:color w:val="222222"/>
        </w:rPr>
        <w:t xml:space="preserve">či ide o dočasné vylúčenie na určitú dobu s presným termínom obdobia vylúčenia </w:t>
      </w:r>
    </w:p>
    <w:p w14:paraId="79C79C4C" w14:textId="77777777" w:rsidR="00C81EAC" w:rsidRPr="00393A86" w:rsidRDefault="009C39B0" w:rsidP="00414066">
      <w:pPr>
        <w:pStyle w:val="ListParagraph"/>
        <w:numPr>
          <w:ilvl w:val="0"/>
          <w:numId w:val="6"/>
        </w:numPr>
        <w:shd w:val="clear" w:color="auto" w:fill="FFFFFF"/>
        <w:rPr>
          <w:rFonts w:ascii="Comic Sans MS" w:hAnsi="Comic Sans MS" w:cs="Arial"/>
          <w:color w:val="222222"/>
        </w:rPr>
      </w:pPr>
      <w:r>
        <w:rPr>
          <w:rFonts w:ascii="Comic Sans MS" w:hAnsi="Comic Sans MS" w:cs="Arial"/>
          <w:color w:val="222222"/>
        </w:rPr>
        <w:t xml:space="preserve">dôvod na vylúčenie </w:t>
      </w:r>
    </w:p>
    <w:p w14:paraId="79C405D8" w14:textId="359991D2" w:rsidR="00C81EAC" w:rsidRPr="00393A86" w:rsidRDefault="009C39B0" w:rsidP="00414066">
      <w:pPr>
        <w:pStyle w:val="ListParagraph"/>
        <w:numPr>
          <w:ilvl w:val="0"/>
          <w:numId w:val="6"/>
        </w:numPr>
        <w:shd w:val="clear" w:color="auto" w:fill="FFFFFF"/>
        <w:rPr>
          <w:rFonts w:ascii="Comic Sans MS" w:hAnsi="Comic Sans MS" w:cs="Arial"/>
          <w:color w:val="222222"/>
        </w:rPr>
      </w:pPr>
      <w:r>
        <w:rPr>
          <w:rFonts w:ascii="Comic Sans MS" w:hAnsi="Comic Sans MS" w:cs="Arial"/>
          <w:color w:val="222222"/>
        </w:rPr>
        <w:t xml:space="preserve">právo rodiča na predloženie svojho názoru a vyjadrenie sa pred správnou radou školy a ako </w:t>
      </w:r>
      <w:r w:rsidR="004826A1">
        <w:rPr>
          <w:rFonts w:ascii="Comic Sans MS" w:hAnsi="Comic Sans MS" w:cs="Arial"/>
          <w:color w:val="222222"/>
        </w:rPr>
        <w:t xml:space="preserve">by bolo </w:t>
      </w:r>
      <w:r>
        <w:rPr>
          <w:rFonts w:ascii="Comic Sans MS" w:hAnsi="Comic Sans MS" w:cs="Arial"/>
          <w:color w:val="222222"/>
        </w:rPr>
        <w:t xml:space="preserve">možné zapojiť </w:t>
      </w:r>
      <w:r w:rsidR="004826A1">
        <w:rPr>
          <w:rFonts w:ascii="Comic Sans MS" w:hAnsi="Comic Sans MS" w:cs="Arial"/>
          <w:color w:val="222222"/>
        </w:rPr>
        <w:t xml:space="preserve">do tohoto procesu </w:t>
      </w:r>
      <w:r>
        <w:rPr>
          <w:rFonts w:ascii="Comic Sans MS" w:hAnsi="Comic Sans MS" w:cs="Arial"/>
          <w:color w:val="222222"/>
        </w:rPr>
        <w:t>aj žiaka</w:t>
      </w:r>
      <w:r w:rsidR="00C81EAC" w:rsidRPr="00393A86">
        <w:rPr>
          <w:rFonts w:ascii="Comic Sans MS" w:hAnsi="Comic Sans MS" w:cs="Arial"/>
          <w:color w:val="222222"/>
        </w:rPr>
        <w:t>;</w:t>
      </w:r>
    </w:p>
    <w:p w14:paraId="70212195" w14:textId="77777777" w:rsidR="00C81EAC" w:rsidRPr="00393A86" w:rsidRDefault="009C39B0" w:rsidP="00414066">
      <w:pPr>
        <w:pStyle w:val="ListParagraph"/>
        <w:numPr>
          <w:ilvl w:val="0"/>
          <w:numId w:val="6"/>
        </w:numPr>
        <w:shd w:val="clear" w:color="auto" w:fill="FFFFFF"/>
        <w:rPr>
          <w:rFonts w:ascii="Comic Sans MS" w:hAnsi="Comic Sans MS" w:cs="Arial"/>
          <w:color w:val="222222"/>
        </w:rPr>
      </w:pPr>
      <w:r>
        <w:rPr>
          <w:rFonts w:ascii="Comic Sans MS" w:hAnsi="Comic Sans MS" w:cs="Arial"/>
          <w:color w:val="222222"/>
        </w:rPr>
        <w:t>s kým sa skontaktovať s ohľadom na predloženie takéhoto vyjadrenia</w:t>
      </w:r>
    </w:p>
    <w:p w14:paraId="4212438B" w14:textId="77777777" w:rsidR="00C81EAC" w:rsidRPr="00393A86" w:rsidRDefault="009C39B0" w:rsidP="00414066">
      <w:pPr>
        <w:pStyle w:val="ListParagraph"/>
        <w:numPr>
          <w:ilvl w:val="0"/>
          <w:numId w:val="6"/>
        </w:numPr>
        <w:shd w:val="clear" w:color="auto" w:fill="FFFFFF"/>
        <w:rPr>
          <w:rFonts w:ascii="Comic Sans MS" w:hAnsi="Comic Sans MS" w:cs="Arial"/>
          <w:color w:val="222222"/>
        </w:rPr>
      </w:pPr>
      <w:r>
        <w:rPr>
          <w:rFonts w:ascii="Comic Sans MS" w:hAnsi="Comic Sans MS" w:cs="Arial"/>
          <w:color w:val="222222"/>
        </w:rPr>
        <w:t>právo nahliadnuť do školských záznamov o dieťati na základe podania písomnej žiadosti</w:t>
      </w:r>
      <w:r w:rsidR="00C81EAC" w:rsidRPr="00393A86">
        <w:rPr>
          <w:rFonts w:ascii="Comic Sans MS" w:hAnsi="Comic Sans MS" w:cs="Arial"/>
          <w:color w:val="222222"/>
        </w:rPr>
        <w:t xml:space="preserve"> </w:t>
      </w:r>
    </w:p>
    <w:p w14:paraId="51B6136C" w14:textId="77777777" w:rsidR="00C81EAC" w:rsidRPr="00393A86" w:rsidRDefault="009C39B0" w:rsidP="00414066">
      <w:pPr>
        <w:pStyle w:val="ListParagraph"/>
        <w:numPr>
          <w:ilvl w:val="0"/>
          <w:numId w:val="6"/>
        </w:numPr>
        <w:shd w:val="clear" w:color="auto" w:fill="FFFFFF"/>
        <w:rPr>
          <w:rFonts w:ascii="Comic Sans MS" w:hAnsi="Comic Sans MS" w:cs="Arial"/>
          <w:color w:val="222222"/>
        </w:rPr>
      </w:pPr>
      <w:r>
        <w:rPr>
          <w:rFonts w:ascii="Comic Sans MS" w:hAnsi="Comic Sans MS" w:cs="Arial"/>
          <w:color w:val="222222"/>
        </w:rPr>
        <w:t>plán navrhnutý školou, alebo diagnostickým ústavom “</w:t>
      </w:r>
      <w:r w:rsidR="00C81EAC" w:rsidRPr="00393A86">
        <w:rPr>
          <w:rFonts w:ascii="Comic Sans MS" w:hAnsi="Comic Sans MS" w:cs="Arial"/>
          <w:color w:val="222222"/>
        </w:rPr>
        <w:t>Pupil Referral Unit</w:t>
      </w:r>
      <w:r>
        <w:rPr>
          <w:rFonts w:ascii="Comic Sans MS" w:hAnsi="Comic Sans MS" w:cs="Arial"/>
          <w:color w:val="222222"/>
        </w:rPr>
        <w:t xml:space="preserve">”, podľa ktorého by mal žiak pokračovať vo svojom vzdelávaní počas prvých piatich dní vylúčenia, vrátane </w:t>
      </w:r>
      <w:r w:rsidR="00D63171">
        <w:rPr>
          <w:rFonts w:ascii="Comic Sans MS" w:hAnsi="Comic Sans MS" w:cs="Arial"/>
          <w:color w:val="222222"/>
        </w:rPr>
        <w:t xml:space="preserve">zadania a oznámkovania zadaných úloh. Rodičia sú zodpovední za to, aby žiak tieto zadané úlohy vypracoval </w:t>
      </w:r>
      <w:proofErr w:type="gramStart"/>
      <w:r w:rsidR="00D63171">
        <w:rPr>
          <w:rFonts w:ascii="Comic Sans MS" w:hAnsi="Comic Sans MS" w:cs="Arial"/>
          <w:color w:val="222222"/>
        </w:rPr>
        <w:t>a</w:t>
      </w:r>
      <w:proofErr w:type="gramEnd"/>
      <w:r w:rsidR="00D63171">
        <w:rPr>
          <w:rFonts w:ascii="Comic Sans MS" w:hAnsi="Comic Sans MS" w:cs="Arial"/>
          <w:color w:val="222222"/>
        </w:rPr>
        <w:t xml:space="preserve"> aby boli odovzdané v škole</w:t>
      </w:r>
    </w:p>
    <w:p w14:paraId="5113ED9A" w14:textId="77777777" w:rsidR="00C81EAC" w:rsidRPr="00393A86" w:rsidRDefault="00D63171" w:rsidP="00414066">
      <w:pPr>
        <w:pStyle w:val="ListParagraph"/>
        <w:numPr>
          <w:ilvl w:val="0"/>
          <w:numId w:val="6"/>
        </w:numPr>
        <w:shd w:val="clear" w:color="auto" w:fill="FFFFFF"/>
        <w:rPr>
          <w:rFonts w:ascii="Comic Sans MS" w:hAnsi="Comic Sans MS" w:cs="Arial"/>
          <w:color w:val="222222"/>
        </w:rPr>
      </w:pPr>
      <w:r>
        <w:rPr>
          <w:rFonts w:ascii="Comic Sans MS" w:hAnsi="Comic Sans MS" w:cs="Arial"/>
          <w:color w:val="222222"/>
        </w:rPr>
        <w:t xml:space="preserve">školské dni </w:t>
      </w:r>
      <w:r w:rsidR="00A35353" w:rsidRPr="00393A86">
        <w:rPr>
          <w:rFonts w:ascii="Comic Sans MS" w:hAnsi="Comic Sans MS" w:cs="Arial"/>
          <w:color w:val="222222"/>
        </w:rPr>
        <w:t>(</w:t>
      </w:r>
      <w:r>
        <w:rPr>
          <w:rFonts w:ascii="Comic Sans MS" w:hAnsi="Comic Sans MS" w:cs="Arial"/>
          <w:color w:val="222222"/>
        </w:rPr>
        <w:t>alebo deň</w:t>
      </w:r>
      <w:r w:rsidR="00C81EAC" w:rsidRPr="00393A86">
        <w:rPr>
          <w:rFonts w:ascii="Comic Sans MS" w:hAnsi="Comic Sans MS" w:cs="Arial"/>
          <w:color w:val="222222"/>
        </w:rPr>
        <w:t xml:space="preserve">) </w:t>
      </w:r>
      <w:r>
        <w:rPr>
          <w:rFonts w:ascii="Comic Sans MS" w:hAnsi="Comic Sans MS" w:cs="Arial"/>
          <w:color w:val="222222"/>
        </w:rPr>
        <w:t>od ktorého bude žiakovi poskytnuté vhodné alternatívne vzdelávanie.</w:t>
      </w:r>
    </w:p>
    <w:p w14:paraId="048EFED9" w14:textId="77777777" w:rsidR="00DD36CF" w:rsidRPr="00393A86" w:rsidRDefault="00DD36CF" w:rsidP="00414066">
      <w:pPr>
        <w:rPr>
          <w:rFonts w:ascii="Comic Sans MS" w:hAnsi="Comic Sans MS"/>
        </w:rPr>
      </w:pPr>
    </w:p>
    <w:p w14:paraId="7CD36C66" w14:textId="77777777" w:rsidR="00DD36CF" w:rsidRPr="00393A86" w:rsidRDefault="00D63171" w:rsidP="00414066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Povinnosti rodičov</w:t>
      </w:r>
      <w:r w:rsidR="00DD36CF" w:rsidRPr="00393A86">
        <w:rPr>
          <w:rFonts w:ascii="Comic Sans MS" w:hAnsi="Comic Sans MS"/>
          <w:b/>
          <w:sz w:val="28"/>
          <w:szCs w:val="28"/>
        </w:rPr>
        <w:t xml:space="preserve"> </w:t>
      </w:r>
    </w:p>
    <w:p w14:paraId="55F26D47" w14:textId="77777777" w:rsidR="00DD36CF" w:rsidRPr="00393A86" w:rsidRDefault="00DD36CF" w:rsidP="00414066">
      <w:pPr>
        <w:rPr>
          <w:rFonts w:ascii="Comic Sans MS" w:hAnsi="Comic Sans MS"/>
          <w:b/>
        </w:rPr>
      </w:pPr>
    </w:p>
    <w:p w14:paraId="5057301B" w14:textId="77777777" w:rsidR="00DD36CF" w:rsidRPr="00393A86" w:rsidRDefault="00D63171" w:rsidP="00414066">
      <w:pPr>
        <w:rPr>
          <w:rFonts w:ascii="Comic Sans MS" w:hAnsi="Comic Sans MS" w:cs="Arial"/>
          <w:color w:val="222222"/>
        </w:rPr>
      </w:pPr>
      <w:r>
        <w:rPr>
          <w:rFonts w:ascii="Comic Sans MS" w:hAnsi="Comic Sans MS" w:cs="Arial"/>
          <w:color w:val="222222"/>
        </w:rPr>
        <w:t xml:space="preserve">Počas prvých piatich dní obdobia vylúčenia </w:t>
      </w:r>
      <w:r w:rsidR="00DD36CF" w:rsidRPr="00393A86">
        <w:rPr>
          <w:rFonts w:ascii="Comic Sans MS" w:hAnsi="Comic Sans MS" w:cs="Arial"/>
          <w:color w:val="222222"/>
        </w:rPr>
        <w:t>(</w:t>
      </w:r>
      <w:r>
        <w:rPr>
          <w:rFonts w:ascii="Comic Sans MS" w:hAnsi="Comic Sans MS" w:cs="Arial"/>
          <w:color w:val="222222"/>
        </w:rPr>
        <w:t>či už v prípade dočasného, alebo trvalého vylúčenia</w:t>
      </w:r>
      <w:r w:rsidR="00DD36CF" w:rsidRPr="00393A86">
        <w:rPr>
          <w:rFonts w:ascii="Comic Sans MS" w:hAnsi="Comic Sans MS" w:cs="Arial"/>
          <w:color w:val="222222"/>
        </w:rPr>
        <w:t xml:space="preserve">), </w:t>
      </w:r>
      <w:r>
        <w:rPr>
          <w:rFonts w:ascii="Comic Sans MS" w:hAnsi="Comic Sans MS" w:cs="Arial"/>
          <w:color w:val="222222"/>
        </w:rPr>
        <w:t>rodičia vylúčeného žiaka, ktorý je v školopovinnom veku</w:t>
      </w:r>
      <w:r w:rsidR="00DD36CF" w:rsidRPr="00393A86">
        <w:rPr>
          <w:rFonts w:ascii="Comic Sans MS" w:hAnsi="Comic Sans MS" w:cs="Arial"/>
          <w:color w:val="222222"/>
        </w:rPr>
        <w:t xml:space="preserve"> mus</w:t>
      </w:r>
      <w:r>
        <w:rPr>
          <w:rFonts w:ascii="Comic Sans MS" w:hAnsi="Comic Sans MS" w:cs="Arial"/>
          <w:color w:val="222222"/>
        </w:rPr>
        <w:t>ia zabezpečiť, aby sa žiak nezdržiaval na verejnosti v čase vyučovania</w:t>
      </w:r>
      <w:r w:rsidR="00A84EB0">
        <w:rPr>
          <w:rFonts w:ascii="Comic Sans MS" w:hAnsi="Comic Sans MS" w:cs="Arial"/>
          <w:color w:val="222222"/>
        </w:rPr>
        <w:t xml:space="preserve">. Zdržiavanie sa na verejnosti počas vylúčenia je zakázané a je možné len vo </w:t>
      </w:r>
      <w:r>
        <w:rPr>
          <w:rFonts w:ascii="Comic Sans MS" w:hAnsi="Comic Sans MS" w:cs="Arial"/>
          <w:color w:val="222222"/>
        </w:rPr>
        <w:t>výnimočných situáci</w:t>
      </w:r>
      <w:r w:rsidR="00A84EB0">
        <w:rPr>
          <w:rFonts w:ascii="Comic Sans MS" w:hAnsi="Comic Sans MS" w:cs="Arial"/>
          <w:color w:val="222222"/>
        </w:rPr>
        <w:t>ách</w:t>
      </w:r>
      <w:r>
        <w:rPr>
          <w:rFonts w:ascii="Comic Sans MS" w:hAnsi="Comic Sans MS" w:cs="Arial"/>
          <w:color w:val="222222"/>
        </w:rPr>
        <w:t xml:space="preserve">. Zlyhanie pri zabezpečení tejto podmienky </w:t>
      </w:r>
      <w:r w:rsidR="00A84EB0">
        <w:rPr>
          <w:rFonts w:ascii="Comic Sans MS" w:hAnsi="Comic Sans MS" w:cs="Arial"/>
          <w:color w:val="222222"/>
        </w:rPr>
        <w:t xml:space="preserve">je protizákonným priestupkom, za ktorý by mohli rodičia dostať udelenú pokutu vo výške </w:t>
      </w:r>
      <w:r w:rsidR="00DD36CF" w:rsidRPr="00393A86">
        <w:rPr>
          <w:rFonts w:ascii="Comic Sans MS" w:hAnsi="Comic Sans MS" w:cs="Arial"/>
          <w:color w:val="222222"/>
        </w:rPr>
        <w:t>£60.</w:t>
      </w:r>
    </w:p>
    <w:p w14:paraId="3BDD6A8E" w14:textId="4022B320" w:rsidR="002B1E59" w:rsidRDefault="002B1E59" w:rsidP="00414066">
      <w:pPr>
        <w:rPr>
          <w:rFonts w:ascii="Comic Sans MS" w:hAnsi="Comic Sans MS" w:cs="Arial"/>
          <w:color w:val="222222"/>
        </w:rPr>
      </w:pPr>
    </w:p>
    <w:p w14:paraId="0E3EA426" w14:textId="142C1143" w:rsidR="00D216E4" w:rsidRDefault="00D216E4" w:rsidP="00414066">
      <w:pPr>
        <w:rPr>
          <w:rFonts w:ascii="Comic Sans MS" w:hAnsi="Comic Sans MS" w:cs="Arial"/>
          <w:color w:val="222222"/>
        </w:rPr>
      </w:pPr>
    </w:p>
    <w:p w14:paraId="799EE771" w14:textId="77777777" w:rsidR="00D216E4" w:rsidRPr="00393A86" w:rsidRDefault="00D216E4" w:rsidP="00414066">
      <w:pPr>
        <w:rPr>
          <w:rFonts w:ascii="Comic Sans MS" w:hAnsi="Comic Sans MS" w:cs="Arial"/>
          <w:color w:val="222222"/>
        </w:rPr>
      </w:pPr>
    </w:p>
    <w:p w14:paraId="384D8EE5" w14:textId="77777777" w:rsidR="002B1E59" w:rsidRPr="00393A86" w:rsidRDefault="00A84EB0" w:rsidP="00414066">
      <w:pPr>
        <w:rPr>
          <w:rFonts w:ascii="Comic Sans MS" w:hAnsi="Comic Sans MS" w:cs="Arial"/>
          <w:b/>
          <w:color w:val="222222"/>
          <w:sz w:val="28"/>
          <w:szCs w:val="28"/>
        </w:rPr>
      </w:pPr>
      <w:r>
        <w:rPr>
          <w:rFonts w:ascii="Comic Sans MS" w:hAnsi="Comic Sans MS" w:cs="Arial"/>
          <w:b/>
          <w:color w:val="222222"/>
          <w:sz w:val="28"/>
          <w:szCs w:val="28"/>
        </w:rPr>
        <w:lastRenderedPageBreak/>
        <w:t xml:space="preserve">Podanie odvolania správnej rade školy </w:t>
      </w:r>
    </w:p>
    <w:p w14:paraId="126FC1B5" w14:textId="77777777" w:rsidR="002B1E59" w:rsidRPr="00393A86" w:rsidRDefault="002B1E59" w:rsidP="00414066">
      <w:pPr>
        <w:rPr>
          <w:rFonts w:ascii="Comic Sans MS" w:hAnsi="Comic Sans MS" w:cs="Arial"/>
          <w:b/>
          <w:color w:val="222222"/>
        </w:rPr>
      </w:pPr>
    </w:p>
    <w:p w14:paraId="6467006A" w14:textId="1CD9A315" w:rsidR="008F1BDE" w:rsidRDefault="00A84EB0" w:rsidP="00414066">
      <w:pPr>
        <w:rPr>
          <w:rFonts w:ascii="Comic Sans MS" w:hAnsi="Comic Sans MS"/>
        </w:rPr>
      </w:pPr>
      <w:r>
        <w:rPr>
          <w:rFonts w:ascii="Comic Sans MS" w:hAnsi="Comic Sans MS"/>
        </w:rPr>
        <w:t>Môžete si podať odvolanie správnej rade školy, pokiaľ si myslíte, že bolo vylúčenie nespravodlivé, alebo pokiaľ škola nenasledovala správny postup. Odvolací process v prípadoch vylúčenia zo školy je dosť zložitý a závisí od rôznych faktorov. Na tejto doleuvedenej linke nájdete viac informácií o tom</w:t>
      </w:r>
      <w:r w:rsidR="0017646E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akú úlohu zohráva správna rada školy pri vylúčení dieťaťa. </w:t>
      </w:r>
      <w:r w:rsidR="009B753B" w:rsidRPr="00393A86">
        <w:rPr>
          <w:rFonts w:ascii="Comic Sans MS" w:hAnsi="Comic Sans MS"/>
        </w:rPr>
        <w:t xml:space="preserve"> </w:t>
      </w:r>
    </w:p>
    <w:p w14:paraId="5E87BD2B" w14:textId="77777777" w:rsidR="009F0422" w:rsidRPr="00393A86" w:rsidRDefault="009F0422" w:rsidP="00414066">
      <w:pPr>
        <w:rPr>
          <w:rFonts w:ascii="Comic Sans MS" w:hAnsi="Comic Sans MS"/>
        </w:rPr>
      </w:pPr>
    </w:p>
    <w:p w14:paraId="18711296" w14:textId="77777777" w:rsidR="002B1E59" w:rsidRPr="00393A86" w:rsidRDefault="00A84EB0" w:rsidP="0041406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Podrobnejšie informácie nájdete na </w:t>
      </w:r>
      <w:hyperlink r:id="rId8" w:history="1">
        <w:r w:rsidR="00510E4C" w:rsidRPr="00393A86">
          <w:rPr>
            <w:rStyle w:val="Hyperlink"/>
            <w:rFonts w:ascii="Comic Sans MS" w:hAnsi="Comic Sans MS"/>
          </w:rPr>
          <w:t>http://childlawadvice.org.uk/information-pages/school-exclusion/</w:t>
        </w:r>
      </w:hyperlink>
      <w:r w:rsidR="00510E4C" w:rsidRPr="00393A86">
        <w:rPr>
          <w:rFonts w:ascii="Comic Sans MS" w:hAnsi="Comic Sans MS"/>
        </w:rPr>
        <w:t xml:space="preserve">, </w:t>
      </w:r>
      <w:r>
        <w:rPr>
          <w:rFonts w:ascii="Comic Sans MS" w:hAnsi="Comic Sans MS"/>
        </w:rPr>
        <w:t>alebo si vyhľadajte právnu poradňu týkajúcu sa detí “</w:t>
      </w:r>
      <w:r w:rsidR="00510E4C" w:rsidRPr="00393A86">
        <w:rPr>
          <w:rFonts w:ascii="Comic Sans MS" w:hAnsi="Comic Sans MS"/>
        </w:rPr>
        <w:t>Child Law Advice</w:t>
      </w:r>
      <w:r>
        <w:rPr>
          <w:rFonts w:ascii="Comic Sans MS" w:hAnsi="Comic Sans MS"/>
        </w:rPr>
        <w:t>”</w:t>
      </w:r>
      <w:r w:rsidR="00A35353" w:rsidRPr="00393A86">
        <w:rPr>
          <w:rFonts w:ascii="Comic Sans MS" w:hAnsi="Comic Sans MS"/>
        </w:rPr>
        <w:t>.</w:t>
      </w:r>
    </w:p>
    <w:p w14:paraId="44E2B08D" w14:textId="77777777" w:rsidR="009F0422" w:rsidRDefault="009F0422" w:rsidP="00414066">
      <w:pPr>
        <w:rPr>
          <w:rFonts w:ascii="Comic Sans MS" w:hAnsi="Comic Sans MS"/>
        </w:rPr>
      </w:pPr>
    </w:p>
    <w:p w14:paraId="479BE392" w14:textId="77777777" w:rsidR="008F1BDE" w:rsidRPr="00393A86" w:rsidRDefault="001A3D40" w:rsidP="00414066">
      <w:pPr>
        <w:rPr>
          <w:rStyle w:val="Hyperlink"/>
          <w:rFonts w:ascii="Comic Sans MS" w:hAnsi="Comic Sans MS"/>
        </w:rPr>
      </w:pPr>
      <w:r>
        <w:rPr>
          <w:rFonts w:ascii="Comic Sans MS" w:hAnsi="Comic Sans MS"/>
        </w:rPr>
        <w:t xml:space="preserve">Ďalšie užitočné informácie nájdete na </w:t>
      </w:r>
      <w:r w:rsidR="008F1BDE" w:rsidRPr="00393A86">
        <w:rPr>
          <w:rFonts w:ascii="Comic Sans MS" w:hAnsi="Comic Sans MS"/>
        </w:rPr>
        <w:t xml:space="preserve">IPSEA: </w:t>
      </w:r>
      <w:hyperlink r:id="rId9" w:history="1">
        <w:r w:rsidR="008F1BDE" w:rsidRPr="00393A86">
          <w:rPr>
            <w:rStyle w:val="Hyperlink"/>
            <w:rFonts w:ascii="Comic Sans MS" w:hAnsi="Comic Sans MS"/>
          </w:rPr>
          <w:t>http://www.ipsea.org.uk/</w:t>
        </w:r>
      </w:hyperlink>
    </w:p>
    <w:p w14:paraId="4276236B" w14:textId="77777777" w:rsidR="009F0422" w:rsidRDefault="009F0422" w:rsidP="00414066">
      <w:pPr>
        <w:rPr>
          <w:rStyle w:val="Hyperlink"/>
          <w:rFonts w:ascii="Comic Sans MS" w:hAnsi="Comic Sans MS"/>
          <w:color w:val="auto"/>
          <w:u w:val="none"/>
        </w:rPr>
      </w:pPr>
    </w:p>
    <w:p w14:paraId="49398F5F" w14:textId="77777777" w:rsidR="00414066" w:rsidRPr="00393A86" w:rsidRDefault="001A3D40" w:rsidP="00414066">
      <w:pPr>
        <w:rPr>
          <w:rStyle w:val="Hyperlink"/>
          <w:rFonts w:ascii="Comic Sans MS" w:hAnsi="Comic Sans MS"/>
          <w:color w:val="auto"/>
          <w:u w:val="none"/>
        </w:rPr>
      </w:pPr>
      <w:r>
        <w:rPr>
          <w:rStyle w:val="Hyperlink"/>
          <w:rFonts w:ascii="Comic Sans MS" w:hAnsi="Comic Sans MS"/>
          <w:color w:val="auto"/>
          <w:u w:val="none"/>
        </w:rPr>
        <w:t>Predpisy a návody ministerstva školstva nájdete na</w:t>
      </w:r>
      <w:r w:rsidR="00414066" w:rsidRPr="00393A86">
        <w:rPr>
          <w:rStyle w:val="Hyperlink"/>
          <w:rFonts w:ascii="Comic Sans MS" w:hAnsi="Comic Sans MS"/>
          <w:color w:val="auto"/>
          <w:u w:val="none"/>
        </w:rPr>
        <w:t>:</w:t>
      </w:r>
    </w:p>
    <w:p w14:paraId="403DFEA3" w14:textId="77777777" w:rsidR="00414066" w:rsidRPr="00393A86" w:rsidRDefault="00D216E4" w:rsidP="00414066">
      <w:pPr>
        <w:rPr>
          <w:rFonts w:ascii="Comic Sans MS" w:hAnsi="Comic Sans MS"/>
        </w:rPr>
      </w:pPr>
      <w:hyperlink r:id="rId10" w:history="1">
        <w:r w:rsidR="00414066" w:rsidRPr="00393A86">
          <w:rPr>
            <w:rStyle w:val="Hyperlink"/>
            <w:rFonts w:ascii="Comic Sans MS" w:hAnsi="Comic Sans MS"/>
          </w:rPr>
          <w:t>https://www.gov.uk/government/uploads/system/uploads/attachment_data/file/641418/20170831_Exclusion_Stat_guidance_Web_version.pdf</w:t>
        </w:r>
      </w:hyperlink>
    </w:p>
    <w:p w14:paraId="255E85DD" w14:textId="77777777" w:rsidR="008F1BDE" w:rsidRPr="00393A86" w:rsidRDefault="008F1BDE" w:rsidP="00414066">
      <w:pPr>
        <w:rPr>
          <w:rFonts w:ascii="Comic Sans MS" w:hAnsi="Comic Sans MS"/>
        </w:rPr>
      </w:pPr>
    </w:p>
    <w:p w14:paraId="3642302D" w14:textId="77777777" w:rsidR="009F0422" w:rsidRDefault="009F0422" w:rsidP="00414066">
      <w:pPr>
        <w:autoSpaceDE w:val="0"/>
        <w:autoSpaceDN w:val="0"/>
        <w:adjustRightInd w:val="0"/>
        <w:ind w:left="360"/>
        <w:jc w:val="center"/>
        <w:rPr>
          <w:rFonts w:ascii="Comic Sans MS" w:hAnsi="Comic Sans MS" w:cs="Comic Sans MS"/>
          <w:b/>
          <w:color w:val="92D050"/>
        </w:rPr>
      </w:pPr>
    </w:p>
    <w:p w14:paraId="1D24D969" w14:textId="77777777" w:rsidR="009F0422" w:rsidRDefault="009F0422" w:rsidP="00414066">
      <w:pPr>
        <w:autoSpaceDE w:val="0"/>
        <w:autoSpaceDN w:val="0"/>
        <w:adjustRightInd w:val="0"/>
        <w:ind w:left="360"/>
        <w:jc w:val="center"/>
        <w:rPr>
          <w:rFonts w:ascii="Comic Sans MS" w:hAnsi="Comic Sans MS" w:cs="Comic Sans MS"/>
          <w:b/>
          <w:color w:val="92D050"/>
        </w:rPr>
      </w:pPr>
      <w:bookmarkStart w:id="0" w:name="_GoBack"/>
      <w:bookmarkEnd w:id="0"/>
    </w:p>
    <w:p w14:paraId="29B555B5" w14:textId="77777777" w:rsidR="009F0422" w:rsidRDefault="009F0422" w:rsidP="00414066">
      <w:pPr>
        <w:autoSpaceDE w:val="0"/>
        <w:autoSpaceDN w:val="0"/>
        <w:adjustRightInd w:val="0"/>
        <w:ind w:left="360"/>
        <w:jc w:val="center"/>
        <w:rPr>
          <w:rFonts w:ascii="Comic Sans MS" w:hAnsi="Comic Sans MS" w:cs="Comic Sans MS"/>
          <w:b/>
          <w:color w:val="92D050"/>
        </w:rPr>
      </w:pPr>
    </w:p>
    <w:p w14:paraId="2CA5BBF3" w14:textId="77777777" w:rsidR="009F0422" w:rsidRDefault="009F0422" w:rsidP="00414066">
      <w:pPr>
        <w:autoSpaceDE w:val="0"/>
        <w:autoSpaceDN w:val="0"/>
        <w:adjustRightInd w:val="0"/>
        <w:ind w:left="360"/>
        <w:jc w:val="center"/>
        <w:rPr>
          <w:rFonts w:ascii="Comic Sans MS" w:hAnsi="Comic Sans MS" w:cs="Comic Sans MS"/>
          <w:b/>
          <w:color w:val="92D050"/>
        </w:rPr>
      </w:pPr>
    </w:p>
    <w:p w14:paraId="6D281FC8" w14:textId="77777777" w:rsidR="008F1BDE" w:rsidRPr="009F0422" w:rsidRDefault="001A3D40" w:rsidP="00414066">
      <w:pPr>
        <w:autoSpaceDE w:val="0"/>
        <w:autoSpaceDN w:val="0"/>
        <w:adjustRightInd w:val="0"/>
        <w:ind w:left="360"/>
        <w:jc w:val="center"/>
        <w:rPr>
          <w:rFonts w:ascii="Comic Sans MS" w:hAnsi="Comic Sans MS" w:cs="Comic Sans MS"/>
          <w:b/>
          <w:color w:val="92D050"/>
        </w:rPr>
      </w:pPr>
      <w:r>
        <w:rPr>
          <w:rFonts w:ascii="Comic Sans MS" w:hAnsi="Comic Sans MS" w:cs="Comic Sans MS"/>
          <w:b/>
          <w:color w:val="92D050"/>
        </w:rPr>
        <w:t xml:space="preserve">Ak by ste chceli podrobnejšie informácie, alebo radu, tak sa spojte s </w:t>
      </w:r>
      <w:r w:rsidR="008F1BDE" w:rsidRPr="009F0422">
        <w:rPr>
          <w:rFonts w:ascii="Comic Sans MS" w:hAnsi="Comic Sans MS" w:cs="Comic Sans MS"/>
          <w:b/>
          <w:color w:val="92D050"/>
        </w:rPr>
        <w:t>Barnardo’s SENDIASS:</w:t>
      </w:r>
    </w:p>
    <w:p w14:paraId="375838F0" w14:textId="77777777" w:rsidR="008F1BDE" w:rsidRPr="009F0422" w:rsidRDefault="008F1BDE" w:rsidP="00414066">
      <w:pPr>
        <w:autoSpaceDE w:val="0"/>
        <w:autoSpaceDN w:val="0"/>
        <w:adjustRightInd w:val="0"/>
        <w:ind w:left="360"/>
        <w:jc w:val="center"/>
        <w:rPr>
          <w:rFonts w:ascii="Comic Sans MS" w:hAnsi="Comic Sans MS" w:cs="Comic Sans MS"/>
          <w:color w:val="92D050"/>
        </w:rPr>
      </w:pPr>
    </w:p>
    <w:p w14:paraId="4E8D1DA3" w14:textId="77777777" w:rsidR="008F1BDE" w:rsidRPr="009F0422" w:rsidRDefault="008F1BDE" w:rsidP="00414066">
      <w:pPr>
        <w:autoSpaceDE w:val="0"/>
        <w:autoSpaceDN w:val="0"/>
        <w:adjustRightInd w:val="0"/>
        <w:ind w:left="360"/>
        <w:rPr>
          <w:rFonts w:ascii="Comic Sans MS" w:hAnsi="Comic Sans MS" w:cs="Comic Sans MS"/>
          <w:color w:val="92D050"/>
        </w:rPr>
      </w:pPr>
      <w:proofErr w:type="gramStart"/>
      <w:r w:rsidRPr="009F0422">
        <w:rPr>
          <w:rFonts w:ascii="Comic Sans MS" w:hAnsi="Comic Sans MS" w:cs="Comic Sans MS"/>
          <w:color w:val="92D050"/>
        </w:rPr>
        <w:t>Tele</w:t>
      </w:r>
      <w:r w:rsidR="001A3D40">
        <w:rPr>
          <w:rFonts w:ascii="Comic Sans MS" w:hAnsi="Comic Sans MS" w:cs="Comic Sans MS"/>
          <w:color w:val="92D050"/>
        </w:rPr>
        <w:t>fón</w:t>
      </w:r>
      <w:r w:rsidRPr="009F0422">
        <w:rPr>
          <w:rFonts w:ascii="Comic Sans MS" w:hAnsi="Comic Sans MS" w:cs="Comic Sans MS"/>
          <w:color w:val="92D050"/>
        </w:rPr>
        <w:t xml:space="preserve"> :</w:t>
      </w:r>
      <w:proofErr w:type="gramEnd"/>
      <w:r w:rsidRPr="009F0422">
        <w:rPr>
          <w:rFonts w:ascii="Comic Sans MS" w:hAnsi="Comic Sans MS" w:cs="Comic Sans MS"/>
          <w:color w:val="92D050"/>
        </w:rPr>
        <w:t xml:space="preserve"> 01274 513300</w:t>
      </w:r>
    </w:p>
    <w:p w14:paraId="16B6D6E0" w14:textId="77777777" w:rsidR="008F1BDE" w:rsidRPr="009F0422" w:rsidRDefault="008F1BDE" w:rsidP="00414066">
      <w:pPr>
        <w:autoSpaceDE w:val="0"/>
        <w:autoSpaceDN w:val="0"/>
        <w:adjustRightInd w:val="0"/>
        <w:ind w:left="360"/>
        <w:rPr>
          <w:rFonts w:ascii="Comic Sans MS" w:hAnsi="Comic Sans MS" w:cs="Comic Sans MS"/>
          <w:color w:val="92D050"/>
        </w:rPr>
      </w:pPr>
    </w:p>
    <w:p w14:paraId="7F5E0EFC" w14:textId="77777777" w:rsidR="008F1BDE" w:rsidRPr="00393A86" w:rsidRDefault="008F1BDE" w:rsidP="00414066">
      <w:pPr>
        <w:autoSpaceDE w:val="0"/>
        <w:autoSpaceDN w:val="0"/>
        <w:adjustRightInd w:val="0"/>
        <w:ind w:left="360"/>
        <w:rPr>
          <w:rFonts w:ascii="Comic Sans MS" w:hAnsi="Comic Sans MS" w:cs="Comic Sans MS"/>
          <w:color w:val="00B050"/>
        </w:rPr>
      </w:pPr>
      <w:r w:rsidRPr="009F0422">
        <w:rPr>
          <w:rFonts w:ascii="Comic Sans MS" w:hAnsi="Comic Sans MS" w:cs="Comic Sans MS"/>
          <w:color w:val="92D050"/>
        </w:rPr>
        <w:t xml:space="preserve">Email: </w:t>
      </w:r>
      <w:hyperlink r:id="rId11" w:history="1">
        <w:r w:rsidRPr="00393A86">
          <w:rPr>
            <w:rStyle w:val="Hyperlink"/>
            <w:rFonts w:ascii="Comic Sans MS" w:hAnsi="Comic Sans MS" w:cs="Comic Sans MS"/>
          </w:rPr>
          <w:t>bradfordsendiass@barnardos.org.uk</w:t>
        </w:r>
      </w:hyperlink>
    </w:p>
    <w:p w14:paraId="5671E1EA" w14:textId="77777777" w:rsidR="008F1BDE" w:rsidRPr="00393A86" w:rsidRDefault="008F1BDE" w:rsidP="00414066">
      <w:pPr>
        <w:autoSpaceDE w:val="0"/>
        <w:autoSpaceDN w:val="0"/>
        <w:adjustRightInd w:val="0"/>
        <w:ind w:left="360"/>
        <w:rPr>
          <w:rFonts w:ascii="Comic Sans MS" w:hAnsi="Comic Sans MS" w:cs="Comic Sans MS"/>
          <w:color w:val="00B050"/>
        </w:rPr>
      </w:pPr>
    </w:p>
    <w:p w14:paraId="6D365AB4" w14:textId="49850165" w:rsidR="008F1BDE" w:rsidRPr="009F0422" w:rsidRDefault="001A3D40" w:rsidP="00414066">
      <w:pPr>
        <w:autoSpaceDE w:val="0"/>
        <w:autoSpaceDN w:val="0"/>
        <w:adjustRightInd w:val="0"/>
        <w:ind w:left="360"/>
        <w:rPr>
          <w:rFonts w:ascii="Comic Sans MS" w:hAnsi="Comic Sans MS" w:cs="Comic Sans MS"/>
          <w:color w:val="92D050"/>
        </w:rPr>
      </w:pPr>
      <w:r>
        <w:rPr>
          <w:rFonts w:ascii="Comic Sans MS" w:hAnsi="Comic Sans MS" w:cs="Comic Sans MS"/>
          <w:color w:val="92D050"/>
        </w:rPr>
        <w:t>Napíšte nám na adresu</w:t>
      </w:r>
      <w:r w:rsidR="008F1BDE" w:rsidRPr="009F0422">
        <w:rPr>
          <w:rFonts w:ascii="Comic Sans MS" w:hAnsi="Comic Sans MS" w:cs="Comic Sans MS"/>
          <w:color w:val="92D050"/>
        </w:rPr>
        <w:t>:</w:t>
      </w:r>
      <w:r w:rsidR="0017646E">
        <w:rPr>
          <w:rFonts w:ascii="Comic Sans MS" w:hAnsi="Comic Sans MS" w:cs="Comic Sans MS"/>
          <w:color w:val="92D050"/>
        </w:rPr>
        <w:tab/>
      </w:r>
      <w:r w:rsidR="008F1BDE" w:rsidRPr="009F0422">
        <w:rPr>
          <w:rFonts w:ascii="Comic Sans MS" w:hAnsi="Comic Sans MS" w:cs="Comic Sans MS"/>
          <w:color w:val="92D050"/>
        </w:rPr>
        <w:t>Bradford SENDIASS</w:t>
      </w:r>
    </w:p>
    <w:p w14:paraId="5942A273" w14:textId="7459B3CE" w:rsidR="008F1BDE" w:rsidRPr="009F0422" w:rsidRDefault="002055A5" w:rsidP="00414066">
      <w:pPr>
        <w:autoSpaceDE w:val="0"/>
        <w:autoSpaceDN w:val="0"/>
        <w:adjustRightInd w:val="0"/>
        <w:ind w:left="360"/>
        <w:rPr>
          <w:rFonts w:ascii="Comic Sans MS" w:hAnsi="Comic Sans MS" w:cs="Comic Sans MS"/>
          <w:color w:val="92D050"/>
        </w:rPr>
      </w:pPr>
      <w:r w:rsidRPr="009F0422">
        <w:rPr>
          <w:rFonts w:ascii="Comic Sans MS" w:hAnsi="Comic Sans MS" w:cs="Comic Sans MS"/>
          <w:color w:val="92D050"/>
        </w:rPr>
        <w:tab/>
      </w:r>
      <w:r w:rsidRPr="009F0422">
        <w:rPr>
          <w:rFonts w:ascii="Comic Sans MS" w:hAnsi="Comic Sans MS" w:cs="Comic Sans MS"/>
          <w:color w:val="92D050"/>
        </w:rPr>
        <w:tab/>
        <w:t xml:space="preserve"> </w:t>
      </w:r>
      <w:r w:rsidR="0017646E">
        <w:rPr>
          <w:rFonts w:ascii="Comic Sans MS" w:hAnsi="Comic Sans MS" w:cs="Comic Sans MS"/>
          <w:color w:val="92D050"/>
        </w:rPr>
        <w:tab/>
      </w:r>
      <w:r w:rsidR="0017646E">
        <w:rPr>
          <w:rFonts w:ascii="Comic Sans MS" w:hAnsi="Comic Sans MS" w:cs="Comic Sans MS"/>
          <w:color w:val="92D050"/>
        </w:rPr>
        <w:tab/>
      </w:r>
      <w:r w:rsidR="0017646E">
        <w:rPr>
          <w:rFonts w:ascii="Comic Sans MS" w:hAnsi="Comic Sans MS" w:cs="Comic Sans MS"/>
          <w:color w:val="92D050"/>
        </w:rPr>
        <w:tab/>
      </w:r>
      <w:r w:rsidR="008F1BDE" w:rsidRPr="009F0422">
        <w:rPr>
          <w:rFonts w:ascii="Comic Sans MS" w:hAnsi="Comic Sans MS" w:cs="Comic Sans MS"/>
          <w:color w:val="92D050"/>
        </w:rPr>
        <w:t>40–42 Listerhills Science Park</w:t>
      </w:r>
    </w:p>
    <w:p w14:paraId="6C5F07BE" w14:textId="3065B95D" w:rsidR="002055A5" w:rsidRPr="009F0422" w:rsidRDefault="002055A5" w:rsidP="00414066">
      <w:pPr>
        <w:autoSpaceDE w:val="0"/>
        <w:autoSpaceDN w:val="0"/>
        <w:adjustRightInd w:val="0"/>
        <w:ind w:left="360"/>
        <w:rPr>
          <w:rFonts w:ascii="Comic Sans MS" w:hAnsi="Comic Sans MS" w:cs="Comic Sans MS"/>
          <w:color w:val="92D050"/>
        </w:rPr>
      </w:pPr>
      <w:r w:rsidRPr="009F0422">
        <w:rPr>
          <w:rFonts w:ascii="Comic Sans MS" w:hAnsi="Comic Sans MS" w:cs="Comic Sans MS"/>
          <w:color w:val="92D050"/>
        </w:rPr>
        <w:tab/>
      </w:r>
      <w:r w:rsidRPr="009F0422">
        <w:rPr>
          <w:rFonts w:ascii="Comic Sans MS" w:hAnsi="Comic Sans MS" w:cs="Comic Sans MS"/>
          <w:color w:val="92D050"/>
        </w:rPr>
        <w:tab/>
      </w:r>
      <w:r w:rsidR="0017646E">
        <w:rPr>
          <w:rFonts w:ascii="Comic Sans MS" w:hAnsi="Comic Sans MS" w:cs="Comic Sans MS"/>
          <w:color w:val="92D050"/>
        </w:rPr>
        <w:tab/>
      </w:r>
      <w:r w:rsidR="0017646E">
        <w:rPr>
          <w:rFonts w:ascii="Comic Sans MS" w:hAnsi="Comic Sans MS" w:cs="Comic Sans MS"/>
          <w:color w:val="92D050"/>
        </w:rPr>
        <w:tab/>
      </w:r>
      <w:r w:rsidR="0017646E">
        <w:rPr>
          <w:rFonts w:ascii="Comic Sans MS" w:hAnsi="Comic Sans MS" w:cs="Comic Sans MS"/>
          <w:color w:val="92D050"/>
        </w:rPr>
        <w:tab/>
      </w:r>
      <w:r w:rsidRPr="009F0422">
        <w:rPr>
          <w:rFonts w:ascii="Comic Sans MS" w:hAnsi="Comic Sans MS" w:cs="Comic Sans MS"/>
          <w:color w:val="92D050"/>
        </w:rPr>
        <w:t xml:space="preserve">Campus Road </w:t>
      </w:r>
    </w:p>
    <w:p w14:paraId="14B8E86E" w14:textId="049ACC3B" w:rsidR="008F1BDE" w:rsidRPr="009F0422" w:rsidRDefault="002055A5" w:rsidP="002055A5">
      <w:pPr>
        <w:autoSpaceDE w:val="0"/>
        <w:autoSpaceDN w:val="0"/>
        <w:adjustRightInd w:val="0"/>
        <w:ind w:left="1080" w:firstLine="360"/>
        <w:rPr>
          <w:rFonts w:ascii="Comic Sans MS" w:hAnsi="Comic Sans MS" w:cs="Comic Sans MS"/>
          <w:color w:val="92D050"/>
        </w:rPr>
      </w:pPr>
      <w:r w:rsidRPr="009F0422">
        <w:rPr>
          <w:rFonts w:ascii="Comic Sans MS" w:hAnsi="Comic Sans MS" w:cs="Comic Sans MS"/>
          <w:color w:val="92D050"/>
        </w:rPr>
        <w:t xml:space="preserve"> </w:t>
      </w:r>
      <w:r w:rsidR="0017646E">
        <w:rPr>
          <w:rFonts w:ascii="Comic Sans MS" w:hAnsi="Comic Sans MS" w:cs="Comic Sans MS"/>
          <w:color w:val="92D050"/>
        </w:rPr>
        <w:tab/>
      </w:r>
      <w:r w:rsidR="0017646E">
        <w:rPr>
          <w:rFonts w:ascii="Comic Sans MS" w:hAnsi="Comic Sans MS" w:cs="Comic Sans MS"/>
          <w:color w:val="92D050"/>
        </w:rPr>
        <w:tab/>
      </w:r>
      <w:r w:rsidR="0017646E">
        <w:rPr>
          <w:rFonts w:ascii="Comic Sans MS" w:hAnsi="Comic Sans MS" w:cs="Comic Sans MS"/>
          <w:color w:val="92D050"/>
        </w:rPr>
        <w:tab/>
      </w:r>
      <w:r w:rsidR="008F1BDE" w:rsidRPr="009F0422">
        <w:rPr>
          <w:rFonts w:ascii="Comic Sans MS" w:hAnsi="Comic Sans MS" w:cs="Comic Sans MS"/>
          <w:color w:val="92D050"/>
        </w:rPr>
        <w:t>Bradford</w:t>
      </w:r>
    </w:p>
    <w:p w14:paraId="14B986BA" w14:textId="7BD1AB95" w:rsidR="008F1BDE" w:rsidRPr="009F0422" w:rsidRDefault="002055A5" w:rsidP="00414066">
      <w:pPr>
        <w:autoSpaceDE w:val="0"/>
        <w:autoSpaceDN w:val="0"/>
        <w:adjustRightInd w:val="0"/>
        <w:ind w:left="360"/>
        <w:rPr>
          <w:rFonts w:ascii="Comic Sans MS" w:hAnsi="Comic Sans MS" w:cs="Comic Sans MS"/>
          <w:color w:val="92D050"/>
        </w:rPr>
      </w:pPr>
      <w:r w:rsidRPr="00393A86">
        <w:rPr>
          <w:rFonts w:ascii="Comic Sans MS" w:hAnsi="Comic Sans MS" w:cs="Comic Sans MS"/>
          <w:color w:val="00B050"/>
        </w:rPr>
        <w:tab/>
      </w:r>
      <w:r w:rsidRPr="00393A86">
        <w:rPr>
          <w:rFonts w:ascii="Comic Sans MS" w:hAnsi="Comic Sans MS" w:cs="Comic Sans MS"/>
          <w:color w:val="00B050"/>
        </w:rPr>
        <w:tab/>
      </w:r>
      <w:r w:rsidRPr="009F0422">
        <w:rPr>
          <w:rFonts w:ascii="Comic Sans MS" w:hAnsi="Comic Sans MS" w:cs="Comic Sans MS"/>
          <w:color w:val="92D050"/>
        </w:rPr>
        <w:t xml:space="preserve"> </w:t>
      </w:r>
      <w:r w:rsidR="0017646E">
        <w:rPr>
          <w:rFonts w:ascii="Comic Sans MS" w:hAnsi="Comic Sans MS" w:cs="Comic Sans MS"/>
          <w:color w:val="92D050"/>
        </w:rPr>
        <w:tab/>
      </w:r>
      <w:r w:rsidR="0017646E">
        <w:rPr>
          <w:rFonts w:ascii="Comic Sans MS" w:hAnsi="Comic Sans MS" w:cs="Comic Sans MS"/>
          <w:color w:val="92D050"/>
        </w:rPr>
        <w:tab/>
      </w:r>
      <w:r w:rsidR="0017646E">
        <w:rPr>
          <w:rFonts w:ascii="Comic Sans MS" w:hAnsi="Comic Sans MS" w:cs="Comic Sans MS"/>
          <w:color w:val="92D050"/>
        </w:rPr>
        <w:tab/>
      </w:r>
      <w:r w:rsidR="008F1BDE" w:rsidRPr="009F0422">
        <w:rPr>
          <w:rFonts w:ascii="Comic Sans MS" w:hAnsi="Comic Sans MS" w:cs="Comic Sans MS"/>
          <w:color w:val="92D050"/>
        </w:rPr>
        <w:t>BD7 1HR</w:t>
      </w:r>
    </w:p>
    <w:p w14:paraId="2C723AFA" w14:textId="77777777" w:rsidR="00414066" w:rsidRPr="009F0422" w:rsidRDefault="00414066" w:rsidP="009F0422">
      <w:pPr>
        <w:autoSpaceDE w:val="0"/>
        <w:autoSpaceDN w:val="0"/>
        <w:adjustRightInd w:val="0"/>
        <w:rPr>
          <w:rFonts w:ascii="Comic Sans MS" w:hAnsi="Comic Sans MS" w:cs="Comic Sans MS"/>
          <w:color w:val="92D050"/>
        </w:rPr>
      </w:pPr>
    </w:p>
    <w:p w14:paraId="354D6582" w14:textId="77777777" w:rsidR="00414066" w:rsidRPr="009F0422" w:rsidRDefault="001A3D40" w:rsidP="00414066">
      <w:pPr>
        <w:autoSpaceDE w:val="0"/>
        <w:autoSpaceDN w:val="0"/>
        <w:adjustRightInd w:val="0"/>
        <w:ind w:left="360"/>
        <w:rPr>
          <w:rFonts w:ascii="Comic Sans MS" w:hAnsi="Comic Sans MS" w:cs="Comic Sans MS"/>
          <w:color w:val="92D050"/>
        </w:rPr>
      </w:pPr>
      <w:r>
        <w:rPr>
          <w:rFonts w:ascii="Comic Sans MS" w:hAnsi="Comic Sans MS" w:cs="Comic Sans MS"/>
          <w:color w:val="92D050"/>
        </w:rPr>
        <w:t>Alebo navštívte našu internetovú stránku, kde nájdete viac informácií</w:t>
      </w:r>
      <w:r w:rsidR="00414066" w:rsidRPr="009F0422">
        <w:rPr>
          <w:rFonts w:ascii="Comic Sans MS" w:hAnsi="Comic Sans MS" w:cs="Comic Sans MS"/>
          <w:color w:val="92D050"/>
        </w:rPr>
        <w:t>:</w:t>
      </w:r>
    </w:p>
    <w:p w14:paraId="753BFA26" w14:textId="77777777" w:rsidR="00414066" w:rsidRPr="00393A86" w:rsidRDefault="00D216E4" w:rsidP="00414066">
      <w:pPr>
        <w:autoSpaceDE w:val="0"/>
        <w:autoSpaceDN w:val="0"/>
        <w:adjustRightInd w:val="0"/>
        <w:ind w:left="360"/>
        <w:rPr>
          <w:rFonts w:ascii="Comic Sans MS" w:hAnsi="Comic Sans MS" w:cs="Comic Sans MS"/>
          <w:color w:val="00B050"/>
        </w:rPr>
      </w:pPr>
      <w:hyperlink r:id="rId12" w:history="1">
        <w:r w:rsidR="00414066" w:rsidRPr="00393A86">
          <w:rPr>
            <w:rStyle w:val="Hyperlink"/>
            <w:rFonts w:ascii="Comic Sans MS" w:hAnsi="Comic Sans MS" w:cs="Comic Sans MS"/>
          </w:rPr>
          <w:t>www.barnardos.org.uk/bradfordsendiass</w:t>
        </w:r>
      </w:hyperlink>
      <w:r w:rsidR="00414066" w:rsidRPr="00393A86">
        <w:rPr>
          <w:rFonts w:ascii="Comic Sans MS" w:hAnsi="Comic Sans MS" w:cs="Arial"/>
          <w:vanish/>
          <w:color w:val="999999"/>
          <w:kern w:val="36"/>
          <w:sz w:val="20"/>
          <w:szCs w:val="20"/>
        </w:rPr>
        <w:t>Original text</w:t>
      </w:r>
      <w:r w:rsidR="00414066" w:rsidRPr="00393A86">
        <w:rPr>
          <w:rFonts w:ascii="Comic Sans MS" w:hAnsi="Comic Sans MS" w:cs="Arial"/>
          <w:vanish/>
          <w:color w:val="1155CC"/>
          <w:sz w:val="17"/>
          <w:szCs w:val="17"/>
          <w:bdr w:val="none" w:sz="0" w:space="0" w:color="auto" w:frame="1"/>
        </w:rPr>
        <w:t>Contribute a better translation</w:t>
      </w:r>
    </w:p>
    <w:p w14:paraId="18F8806A" w14:textId="77777777" w:rsidR="008F1BDE" w:rsidRPr="00393A86" w:rsidRDefault="008F1BDE" w:rsidP="00414066">
      <w:pPr>
        <w:autoSpaceDE w:val="0"/>
        <w:autoSpaceDN w:val="0"/>
        <w:adjustRightInd w:val="0"/>
        <w:ind w:left="360"/>
        <w:rPr>
          <w:rFonts w:ascii="Comic Sans MS" w:hAnsi="Comic Sans MS" w:cs="Comic Sans MS"/>
          <w:color w:val="00B050"/>
          <w:sz w:val="28"/>
          <w:szCs w:val="28"/>
        </w:rPr>
      </w:pPr>
      <w:r w:rsidRPr="00393A86">
        <w:rPr>
          <w:rFonts w:ascii="Comic Sans MS" w:hAnsi="Comic Sans MS" w:cs="Comic Sans MS"/>
          <w:color w:val="00B050"/>
          <w:sz w:val="28"/>
          <w:szCs w:val="28"/>
        </w:rPr>
        <w:tab/>
      </w:r>
    </w:p>
    <w:sectPr w:rsidR="008F1BDE" w:rsidRPr="00393A86" w:rsidSect="008F1B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gnika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B278E"/>
    <w:multiLevelType w:val="hybridMultilevel"/>
    <w:tmpl w:val="69DA2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7676A"/>
    <w:multiLevelType w:val="multilevel"/>
    <w:tmpl w:val="4B10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834730"/>
    <w:multiLevelType w:val="hybridMultilevel"/>
    <w:tmpl w:val="7B40C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77D01"/>
    <w:multiLevelType w:val="hybridMultilevel"/>
    <w:tmpl w:val="2B665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93BF9"/>
    <w:multiLevelType w:val="hybridMultilevel"/>
    <w:tmpl w:val="BB24D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0F2C4F"/>
    <w:multiLevelType w:val="hybridMultilevel"/>
    <w:tmpl w:val="06A2D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E7A"/>
    <w:rsid w:val="00013BEA"/>
    <w:rsid w:val="00015CBF"/>
    <w:rsid w:val="000234A4"/>
    <w:rsid w:val="00043C91"/>
    <w:rsid w:val="00136938"/>
    <w:rsid w:val="0017646E"/>
    <w:rsid w:val="001A2605"/>
    <w:rsid w:val="001A3D40"/>
    <w:rsid w:val="001D181C"/>
    <w:rsid w:val="002055A5"/>
    <w:rsid w:val="002B1E59"/>
    <w:rsid w:val="002F3F1A"/>
    <w:rsid w:val="00345438"/>
    <w:rsid w:val="003500F7"/>
    <w:rsid w:val="00393A86"/>
    <w:rsid w:val="0040799D"/>
    <w:rsid w:val="00414066"/>
    <w:rsid w:val="004826A1"/>
    <w:rsid w:val="00510E4C"/>
    <w:rsid w:val="005128C5"/>
    <w:rsid w:val="00530D46"/>
    <w:rsid w:val="00680020"/>
    <w:rsid w:val="007B2E7A"/>
    <w:rsid w:val="007D0FFC"/>
    <w:rsid w:val="007D6F68"/>
    <w:rsid w:val="00813769"/>
    <w:rsid w:val="00894191"/>
    <w:rsid w:val="008970D1"/>
    <w:rsid w:val="008F1BDE"/>
    <w:rsid w:val="008F5176"/>
    <w:rsid w:val="009B753B"/>
    <w:rsid w:val="009C39B0"/>
    <w:rsid w:val="009D3DDD"/>
    <w:rsid w:val="009F0422"/>
    <w:rsid w:val="00A35353"/>
    <w:rsid w:val="00A84EB0"/>
    <w:rsid w:val="00AC49CF"/>
    <w:rsid w:val="00BA7612"/>
    <w:rsid w:val="00C81EAC"/>
    <w:rsid w:val="00C863CA"/>
    <w:rsid w:val="00D216E4"/>
    <w:rsid w:val="00D63171"/>
    <w:rsid w:val="00D80BB4"/>
    <w:rsid w:val="00DD36CF"/>
    <w:rsid w:val="00DE16FB"/>
    <w:rsid w:val="00EF292F"/>
    <w:rsid w:val="00F671D3"/>
    <w:rsid w:val="00F8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E0D8D5"/>
  <w15:docId w15:val="{DA769402-D6FF-45B2-83AA-8C3CE7A54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Times New Roman" w:hAnsi="Verdana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6938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13693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81EAC"/>
    <w:rPr>
      <w:rFonts w:ascii="Signika" w:hAnsi="Signika" w:hint="default"/>
      <w:b/>
      <w:bCs/>
      <w:color w:val="000000"/>
    </w:rPr>
  </w:style>
  <w:style w:type="character" w:customStyle="1" w:styleId="glossarylink">
    <w:name w:val="glossarylink"/>
    <w:basedOn w:val="DefaultParagraphFont"/>
    <w:rsid w:val="00C81EAC"/>
    <w:rPr>
      <w:strike w:val="0"/>
      <w:dstrike w:val="0"/>
      <w:color w:val="000000"/>
      <w:u w:val="none"/>
      <w:effect w:val="none"/>
    </w:rPr>
  </w:style>
  <w:style w:type="character" w:styleId="Hyperlink">
    <w:name w:val="Hyperlink"/>
    <w:basedOn w:val="DefaultParagraphFont"/>
    <w:rsid w:val="009B753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BA76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7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9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0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3562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1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8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999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3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1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7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92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45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555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723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6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7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22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7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1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5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6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23770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ildlawadvice.org.uk/information-pages/school-exclusio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barnardos.org.uk/bradfordsendias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.uk/url?sa=i&amp;rct=j&amp;q=&amp;esrc=s&amp;source=images&amp;cd=&amp;cad=rja&amp;uact=8&amp;ved=0ahUKEwiauOCAqujWAhWHORoKHVWhALcQjRwIBw&amp;url=https://www.lighthousevictimcare.org/organisation/barnardos-barnardos-mandala-therapeutic-services-for-children-and-young-people/&amp;psig=AOvVaw0pjJtU9BSesVi5Y97Jg6j5&amp;ust=1507802981113585" TargetMode="External"/><Relationship Id="rId11" Type="http://schemas.openxmlformats.org/officeDocument/2006/relationships/hyperlink" Target="mailto:bradfordsendiass@barnardos.org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v.uk/government/uploads/system/uploads/attachment_data/file/641418/20170831_Exclusion_Stat_guidance_Web_versio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sea.org.u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27388-CA44-48B3-A0FF-2B7028ECE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5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Barnardos</Company>
  <LinksUpToDate>false</LinksUpToDate>
  <CharactersWithSpaces>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Thompson (EA)</dc:creator>
  <cp:lastModifiedBy>Denisa Francis</cp:lastModifiedBy>
  <cp:revision>16</cp:revision>
  <cp:lastPrinted>2017-10-04T09:07:00Z</cp:lastPrinted>
  <dcterms:created xsi:type="dcterms:W3CDTF">2018-01-28T22:51:00Z</dcterms:created>
  <dcterms:modified xsi:type="dcterms:W3CDTF">2018-01-31T11:04:00Z</dcterms:modified>
</cp:coreProperties>
</file>