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A13D5" w:rsidRDefault="004A3EC3">
      <w:pPr>
        <w:pStyle w:val="Body"/>
        <w:tabs>
          <w:tab w:val="left" w:pos="885"/>
        </w:tabs>
        <w:spacing w:before="100" w:after="100"/>
        <w:outlineLvl w:val="0"/>
        <w:rPr>
          <w:rFonts w:ascii="Comic Sans MS" w:eastAsia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line">
                  <wp:posOffset>57150</wp:posOffset>
                </wp:positionV>
                <wp:extent cx="1933575" cy="313691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13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13D5" w:rsidRDefault="004A3EC3">
                            <w:pPr>
                              <w:pStyle w:val="Body"/>
                              <w:shd w:val="clear" w:color="auto" w:fill="92D050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Bradford SENDIASS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1.5pt;margin-top:4.5pt;width:152.2pt;height:24.7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92D050" opacity="100.0%" weight="2.2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hd w:val="clear" w:color="auto" w:fill="92d050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Bradford SENDIASS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  <w:color w:val="92D050"/>
          <w:u w:color="92D05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line">
              <wp:posOffset>-495300</wp:posOffset>
            </wp:positionV>
            <wp:extent cx="1257300" cy="12573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 result for barnard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result for barnardos" descr="Image result for barnardos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bCs/>
          <w:sz w:val="36"/>
          <w:szCs w:val="36"/>
        </w:rPr>
        <w:tab/>
      </w:r>
    </w:p>
    <w:p w:rsidR="006A13D5" w:rsidRDefault="006A13D5">
      <w:pPr>
        <w:pStyle w:val="Body"/>
        <w:spacing w:before="100" w:after="100"/>
        <w:jc w:val="center"/>
        <w:outlineLvl w:val="0"/>
        <w:rPr>
          <w:rFonts w:ascii="Comic Sans MS" w:eastAsia="Comic Sans MS" w:hAnsi="Comic Sans MS" w:cs="Comic Sans MS"/>
          <w:b/>
          <w:bCs/>
          <w:sz w:val="36"/>
          <w:szCs w:val="36"/>
        </w:rPr>
      </w:pPr>
    </w:p>
    <w:p w:rsidR="006A13D5" w:rsidRDefault="004A3EC3">
      <w:pPr>
        <w:pStyle w:val="Body"/>
        <w:spacing w:before="100" w:after="10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Zawieszenie w szkole w Anglii</w:t>
      </w:r>
    </w:p>
    <w:p w:rsidR="006A13D5" w:rsidRDefault="004A3EC3">
      <w:pPr>
        <w:pStyle w:val="Body"/>
        <w:spacing w:before="100" w:after="100"/>
        <w:outlineLvl w:val="0"/>
        <w:rPr>
          <w:rFonts w:ascii="Times New Roman" w:eastAsia="Times New Roman" w:hAnsi="Times New Roman" w:cs="Times New Roman"/>
        </w:rPr>
      </w:pPr>
      <w:r>
        <w:rPr>
          <w:rFonts w:ascii="Comic Sans MS" w:hAnsi="Comic Sans MS"/>
        </w:rPr>
        <w:t xml:space="preserve">Zawieszenie jest 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</w:rPr>
        <w:t>rodkiem dyscyplinarnym, z kt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</w:rPr>
        <w:t>rego mo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</w:rPr>
        <w:t>e skorzysta</w:t>
      </w:r>
      <w:r>
        <w:rPr>
          <w:rFonts w:ascii="Comic Sans MS" w:hAnsi="Comic Sans MS"/>
          <w:lang w:val="en-US"/>
        </w:rPr>
        <w:t xml:space="preserve">ć </w:t>
      </w:r>
      <w:r>
        <w:rPr>
          <w:rFonts w:ascii="Comic Sans MS" w:hAnsi="Comic Sans MS"/>
        </w:rPr>
        <w:t>dyrektor szko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>y, gdy dochodzi do incydent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</w:rPr>
        <w:t>w bardzo z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>ego zachowania. Szko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>y zobowi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zane s</w:t>
      </w:r>
      <w:r>
        <w:rPr>
          <w:rFonts w:ascii="Comic Sans MS" w:hAnsi="Comic Sans MS"/>
        </w:rPr>
        <w:t>ą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mie</w:t>
      </w:r>
      <w:r>
        <w:rPr>
          <w:rFonts w:ascii="Comic Sans MS" w:hAnsi="Comic Sans MS"/>
          <w:lang w:val="en-US"/>
        </w:rPr>
        <w:t xml:space="preserve">ć </w:t>
      </w:r>
      <w:r>
        <w:rPr>
          <w:rFonts w:ascii="Comic Sans MS" w:hAnsi="Comic Sans MS"/>
        </w:rPr>
        <w:t>przepisy dot. zachowania, kt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</w:rPr>
        <w:t>re wyja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</w:rPr>
        <w:t>niaj</w:t>
      </w:r>
      <w:r>
        <w:rPr>
          <w:rFonts w:ascii="Comic Sans MS" w:hAnsi="Comic Sans MS"/>
          <w:lang w:val="en-US"/>
        </w:rPr>
        <w:t xml:space="preserve">ą </w:t>
      </w:r>
      <w:r>
        <w:rPr>
          <w:rFonts w:ascii="Comic Sans MS" w:hAnsi="Comic Sans MS"/>
        </w:rPr>
        <w:t>okoliczno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</w:rPr>
        <w:t>ci, w kt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</w:rPr>
        <w:t>rych mo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</w:rPr>
        <w:t>e doj</w:t>
      </w:r>
      <w:r>
        <w:rPr>
          <w:rFonts w:ascii="Comic Sans MS" w:hAnsi="Comic Sans MS"/>
          <w:lang w:val="en-US"/>
        </w:rPr>
        <w:t xml:space="preserve">ść </w:t>
      </w:r>
      <w:r>
        <w:rPr>
          <w:rFonts w:ascii="Comic Sans MS" w:hAnsi="Comic Sans MS"/>
        </w:rPr>
        <w:t>do zawieszenia, na przyk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 xml:space="preserve">ad: </w:t>
      </w:r>
    </w:p>
    <w:p w:rsidR="006A13D5" w:rsidRDefault="004A3EC3">
      <w:pPr>
        <w:pStyle w:val="ListParagraph"/>
        <w:numPr>
          <w:ilvl w:val="0"/>
          <w:numId w:val="2"/>
        </w:numPr>
        <w:spacing w:before="100" w:after="100"/>
        <w:outlineLvl w:val="0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powa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ne naruszenie szkolnych przepis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w dot. zachowania (w</w:t>
      </w:r>
      <w:r>
        <w:rPr>
          <w:rFonts w:ascii="Comic Sans MS" w:hAnsi="Comic Sans MS"/>
        </w:rPr>
        <w:t>łą</w:t>
      </w:r>
      <w:r>
        <w:rPr>
          <w:rFonts w:ascii="Comic Sans MS" w:hAnsi="Comic Sans MS"/>
        </w:rPr>
        <w:t>czaj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c zn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canie si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 xml:space="preserve">) </w:t>
      </w:r>
    </w:p>
    <w:p w:rsidR="006A13D5" w:rsidRDefault="004A3EC3">
      <w:pPr>
        <w:pStyle w:val="NormalWeb"/>
        <w:numPr>
          <w:ilvl w:val="0"/>
          <w:numId w:val="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sytuacje</w:t>
      </w:r>
      <w:r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gdy pozwolenie uczniowi na pozostanie w szkole mog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oby powa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nie zaszkodzi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nauce i zdrowiu uc</w:t>
      </w:r>
      <w:r>
        <w:rPr>
          <w:rFonts w:ascii="Comic Sans MS" w:hAnsi="Comic Sans MS"/>
        </w:rPr>
        <w:t>znia lub innych os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 xml:space="preserve">b w szkole  </w:t>
      </w:r>
    </w:p>
    <w:p w:rsidR="006A13D5" w:rsidRDefault="004A3EC3">
      <w:pPr>
        <w:pStyle w:val="NormalWeb"/>
        <w:numPr>
          <w:ilvl w:val="0"/>
          <w:numId w:val="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  <w:color w:val="222222"/>
          <w:u w:color="222222"/>
        </w:rPr>
        <w:t>powtarzaj</w:t>
      </w:r>
      <w:r>
        <w:rPr>
          <w:rFonts w:ascii="Comic Sans MS" w:hAnsi="Comic Sans MS"/>
          <w:color w:val="222222"/>
          <w:u w:color="222222"/>
        </w:rPr>
        <w:t>ą</w:t>
      </w:r>
      <w:r>
        <w:rPr>
          <w:rFonts w:ascii="Comic Sans MS" w:hAnsi="Comic Sans MS"/>
          <w:color w:val="222222"/>
          <w:u w:color="222222"/>
        </w:rPr>
        <w:t>ce si</w:t>
      </w:r>
      <w:r>
        <w:rPr>
          <w:rFonts w:ascii="Comic Sans MS" w:hAnsi="Comic Sans MS"/>
          <w:color w:val="222222"/>
          <w:u w:color="222222"/>
        </w:rPr>
        <w:t xml:space="preserve">ę </w:t>
      </w:r>
      <w:r>
        <w:rPr>
          <w:rFonts w:ascii="Comic Sans MS" w:hAnsi="Comic Sans MS"/>
          <w:color w:val="222222"/>
          <w:u w:color="222222"/>
        </w:rPr>
        <w:t>nieprzestrzeganie polece</w:t>
      </w:r>
      <w:r>
        <w:rPr>
          <w:rFonts w:ascii="Comic Sans MS" w:hAnsi="Comic Sans MS"/>
          <w:color w:val="222222"/>
          <w:u w:color="222222"/>
        </w:rPr>
        <w:t xml:space="preserve">ń  </w:t>
      </w:r>
    </w:p>
    <w:p w:rsidR="006A13D5" w:rsidRDefault="004A3EC3">
      <w:pPr>
        <w:pStyle w:val="NormalWeb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Dzieci nie powinny by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zawieszone z powodu</w:t>
      </w:r>
      <w:r>
        <w:t>:</w:t>
      </w:r>
    </w:p>
    <w:p w:rsidR="006A13D5" w:rsidRDefault="004A3EC3">
      <w:pPr>
        <w:pStyle w:val="NormalWeb"/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drugorz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dne naruszenie zasad szko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y, takich jak niewykonywanie pracy domowej lub nieprzynoszenie pien</w:t>
      </w:r>
      <w:r>
        <w:rPr>
          <w:rFonts w:ascii="Comic Sans MS" w:hAnsi="Comic Sans MS"/>
        </w:rPr>
        <w:t>i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dzy na op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at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za</w:t>
      </w:r>
      <w:r>
        <w:rPr>
          <w:rFonts w:ascii="Comic Sans MS" w:hAnsi="Comic Sans MS"/>
        </w:rPr>
        <w:t xml:space="preserve"> obiad  </w:t>
      </w:r>
    </w:p>
    <w:p w:rsidR="006A13D5" w:rsidRDefault="004A3EC3">
      <w:pPr>
        <w:pStyle w:val="NormalWeb"/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s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 xml:space="preserve">abe </w:t>
      </w:r>
      <w:r>
        <w:rPr>
          <w:rFonts w:ascii="Comic Sans MS" w:hAnsi="Comic Sans MS"/>
        </w:rPr>
        <w:t>osi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gni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 xml:space="preserve">cia akademickie  </w:t>
      </w:r>
    </w:p>
    <w:p w:rsidR="006A13D5" w:rsidRDefault="004A3EC3">
      <w:pPr>
        <w:pStyle w:val="NormalWeb"/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sp</w:t>
      </w:r>
      <w:r>
        <w:rPr>
          <w:rFonts w:ascii="Comic Sans MS" w:hAnsi="Comic Sans MS"/>
        </w:rPr>
        <w:t>óź</w:t>
      </w:r>
      <w:r>
        <w:rPr>
          <w:rFonts w:ascii="Comic Sans MS" w:hAnsi="Comic Sans MS"/>
        </w:rPr>
        <w:t>nianie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 xml:space="preserve">lub wagarowanie </w:t>
      </w:r>
    </w:p>
    <w:p w:rsidR="006A13D5" w:rsidRDefault="004A3EC3">
      <w:pPr>
        <w:pStyle w:val="NormalWeb"/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ci</w:t>
      </w:r>
      <w:r>
        <w:rPr>
          <w:rFonts w:ascii="Comic Sans MS" w:hAnsi="Comic Sans MS"/>
        </w:rPr>
        <w:t>ąż</w:t>
      </w:r>
      <w:r>
        <w:rPr>
          <w:rFonts w:ascii="Comic Sans MS" w:hAnsi="Comic Sans MS"/>
        </w:rPr>
        <w:t>a</w:t>
      </w:r>
    </w:p>
    <w:p w:rsidR="006A13D5" w:rsidRDefault="004A3EC3">
      <w:pPr>
        <w:pStyle w:val="NormalWeb"/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z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amanie zasad noszenia uniform</w:t>
      </w:r>
      <w:r>
        <w:rPr>
          <w:rFonts w:ascii="Comic Sans MS" w:hAnsi="Comic Sans MS"/>
        </w:rPr>
        <w:t>u</w:t>
      </w:r>
      <w:r>
        <w:rPr>
          <w:rFonts w:ascii="Comic Sans MS" w:hAnsi="Comic Sans MS"/>
        </w:rPr>
        <w:t xml:space="preserve"> lub przepis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w dot. wygl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du takich jak bi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 xml:space="preserve">uteria, piercing oraz fryzury (chyba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 xml:space="preserve">e dochodzi do nich stale i zasady 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amane s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 xml:space="preserve">celowo)  </w:t>
      </w:r>
    </w:p>
    <w:p w:rsidR="006A13D5" w:rsidRDefault="004A3EC3">
      <w:pPr>
        <w:pStyle w:val="NormalWeb"/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zachowania rodzic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w, na pr</w:t>
      </w:r>
      <w:r>
        <w:rPr>
          <w:rFonts w:ascii="Comic Sans MS" w:hAnsi="Comic Sans MS"/>
        </w:rPr>
        <w:t>zyk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ad odmowa lub niezdolno</w:t>
      </w:r>
      <w:r>
        <w:rPr>
          <w:rFonts w:ascii="Comic Sans MS" w:hAnsi="Comic Sans MS"/>
        </w:rPr>
        <w:t xml:space="preserve">ść </w:t>
      </w:r>
      <w:r>
        <w:rPr>
          <w:rFonts w:ascii="Comic Sans MS" w:hAnsi="Comic Sans MS"/>
        </w:rPr>
        <w:t>do przyj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cia na spotkanie lub</w:t>
      </w:r>
    </w:p>
    <w:p w:rsidR="006A13D5" w:rsidRDefault="004A3EC3">
      <w:pPr>
        <w:pStyle w:val="NormalWeb"/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dla swojego w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asnego bezpiecze</w:t>
      </w:r>
      <w:r>
        <w:rPr>
          <w:rFonts w:ascii="Comic Sans MS" w:hAnsi="Comic Sans MS"/>
        </w:rPr>
        <w:t>ń</w:t>
      </w:r>
      <w:r>
        <w:rPr>
          <w:rFonts w:ascii="Comic Sans MS" w:hAnsi="Comic Sans MS"/>
        </w:rPr>
        <w:t>stwa przed n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kaniem, kt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re mia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oby miejsce gdyby wys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ano je do domu</w:t>
      </w:r>
      <w:r>
        <w:t>.</w:t>
      </w:r>
    </w:p>
    <w:p w:rsidR="006A13D5" w:rsidRDefault="004A3EC3">
      <w:pPr>
        <w:pStyle w:val="Body"/>
        <w:spacing w:before="100" w:after="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Rodzaje zawieszenia</w:t>
      </w:r>
    </w:p>
    <w:p w:rsidR="006A13D5" w:rsidRDefault="004A3EC3">
      <w:pPr>
        <w:pStyle w:val="Body"/>
        <w:spacing w:before="100" w:after="100"/>
        <w:rPr>
          <w:rFonts w:ascii="Comic Sans MS" w:eastAsia="Comic Sans MS" w:hAnsi="Comic Sans MS" w:cs="Comic Sans MS"/>
        </w:rPr>
      </w:pPr>
      <w:r>
        <w:rPr>
          <w:rFonts w:ascii="Comic Sans MS" w:hAnsi="Comic Sans MS"/>
          <w:lang w:val="en-US"/>
        </w:rPr>
        <w:t>Istniej</w:t>
      </w:r>
      <w:r>
        <w:rPr>
          <w:rFonts w:ascii="Comic Sans MS" w:hAnsi="Comic Sans MS"/>
          <w:lang w:val="en-US"/>
        </w:rPr>
        <w:t xml:space="preserve">ą </w:t>
      </w:r>
      <w:r>
        <w:rPr>
          <w:rFonts w:ascii="Comic Sans MS" w:hAnsi="Comic Sans MS"/>
          <w:lang w:val="en-US"/>
        </w:rPr>
        <w:t>tylko dwa rodzaje zawieszenia, kt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  <w:lang w:val="en-US"/>
        </w:rPr>
        <w:t>re s</w:t>
      </w:r>
      <w:r>
        <w:rPr>
          <w:rFonts w:ascii="Comic Sans MS" w:hAnsi="Comic Sans MS"/>
          <w:lang w:val="en-US"/>
        </w:rPr>
        <w:t xml:space="preserve">ą </w:t>
      </w:r>
      <w:r>
        <w:rPr>
          <w:rFonts w:ascii="Comic Sans MS" w:hAnsi="Comic Sans MS"/>
          <w:lang w:val="en-US"/>
        </w:rPr>
        <w:t>zgodne z prawem: sta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  <w:lang w:val="en-US"/>
        </w:rPr>
        <w:t>e i na</w:t>
      </w:r>
      <w:r>
        <w:rPr>
          <w:rFonts w:ascii="Comic Sans MS" w:hAnsi="Comic Sans MS"/>
          <w:lang w:val="en-US"/>
        </w:rPr>
        <w:t xml:space="preserve"> okre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  <w:lang w:val="en-US"/>
        </w:rPr>
        <w:t>lony okres. Tylko dyrektor szko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  <w:lang w:val="en-US"/>
        </w:rPr>
        <w:t>y (lub nauczyciel kieruj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  <w:lang w:val="en-US"/>
        </w:rPr>
        <w:t>cy zespo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  <w:lang w:val="en-US"/>
        </w:rPr>
        <w:t>em odwo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  <w:lang w:val="en-US"/>
        </w:rPr>
        <w:t>ania ucznia lub dyrektor akademii) mog</w:t>
      </w:r>
      <w:r>
        <w:rPr>
          <w:rFonts w:ascii="Comic Sans MS" w:hAnsi="Comic Sans MS"/>
          <w:lang w:val="en-US"/>
        </w:rPr>
        <w:t xml:space="preserve">ą </w:t>
      </w:r>
      <w:r>
        <w:rPr>
          <w:rFonts w:ascii="Comic Sans MS" w:hAnsi="Comic Sans MS"/>
          <w:lang w:val="en-US"/>
        </w:rPr>
        <w:t>zawiesi</w:t>
      </w:r>
      <w:r>
        <w:rPr>
          <w:rFonts w:ascii="Comic Sans MS" w:hAnsi="Comic Sans MS"/>
          <w:lang w:val="en-US"/>
        </w:rPr>
        <w:t xml:space="preserve">ć </w:t>
      </w:r>
      <w:r>
        <w:rPr>
          <w:rFonts w:ascii="Comic Sans MS" w:hAnsi="Comic Sans MS"/>
          <w:lang w:val="en-US"/>
        </w:rPr>
        <w:t>ucznia</w:t>
      </w:r>
      <w:r>
        <w:rPr>
          <w:rFonts w:ascii="Times New Roman" w:hAnsi="Times New Roman"/>
          <w:lang w:val="en-US"/>
        </w:rPr>
        <w:t>.</w:t>
      </w:r>
    </w:p>
    <w:p w:rsidR="006A13D5" w:rsidRDefault="004A3EC3">
      <w:pPr>
        <w:pStyle w:val="Body"/>
        <w:spacing w:before="100" w:after="100"/>
        <w:rPr>
          <w:rFonts w:ascii="Times New Roman" w:eastAsia="Times New Roman" w:hAnsi="Times New Roman" w:cs="Times New Roman"/>
        </w:rPr>
      </w:pPr>
      <w:r>
        <w:rPr>
          <w:rFonts w:ascii="Comic Sans MS" w:hAnsi="Comic Sans MS"/>
          <w:lang w:val="en-US"/>
        </w:rPr>
        <w:t xml:space="preserve">Oznacza to, 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  <w:lang w:val="en-US"/>
        </w:rPr>
        <w:t>e zgodnie z prawem, dziecko mo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  <w:lang w:val="en-US"/>
        </w:rPr>
        <w:t>e by</w:t>
      </w:r>
      <w:r>
        <w:rPr>
          <w:rFonts w:ascii="Comic Sans MS" w:hAnsi="Comic Sans MS"/>
          <w:lang w:val="en-US"/>
        </w:rPr>
        <w:t xml:space="preserve">ć </w:t>
      </w:r>
      <w:r>
        <w:rPr>
          <w:rFonts w:ascii="Comic Sans MS" w:hAnsi="Comic Sans MS"/>
          <w:lang w:val="en-US"/>
        </w:rPr>
        <w:t>albo w szkole w pe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  <w:lang w:val="en-US"/>
        </w:rPr>
        <w:t>nym wymiarze godzinowym albo zawieszone w ucz</w:t>
      </w:r>
      <w:r>
        <w:rPr>
          <w:rFonts w:ascii="Comic Sans MS" w:hAnsi="Comic Sans MS"/>
          <w:lang w:val="en-US"/>
        </w:rPr>
        <w:t>ę</w:t>
      </w:r>
      <w:r>
        <w:rPr>
          <w:rFonts w:ascii="Comic Sans MS" w:hAnsi="Comic Sans MS"/>
          <w:lang w:val="en-US"/>
        </w:rPr>
        <w:t>szczaniu do szko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  <w:lang w:val="en-US"/>
        </w:rPr>
        <w:t xml:space="preserve">y. Prawnie uczniowie </w:t>
      </w:r>
      <w:r>
        <w:rPr>
          <w:rFonts w:ascii="Comic Sans MS" w:hAnsi="Comic Sans MS"/>
          <w:lang w:val="en-US"/>
        </w:rPr>
        <w:lastRenderedPageBreak/>
        <w:t>mog</w:t>
      </w:r>
      <w:r>
        <w:rPr>
          <w:rFonts w:ascii="Comic Sans MS" w:hAnsi="Comic Sans MS"/>
          <w:lang w:val="en-US"/>
        </w:rPr>
        <w:t xml:space="preserve">ą </w:t>
      </w:r>
      <w:r>
        <w:rPr>
          <w:rFonts w:ascii="Comic Sans MS" w:hAnsi="Comic Sans MS"/>
          <w:lang w:val="en-US"/>
        </w:rPr>
        <w:t>by</w:t>
      </w:r>
      <w:r>
        <w:rPr>
          <w:rFonts w:ascii="Comic Sans MS" w:hAnsi="Comic Sans MS"/>
          <w:lang w:val="en-US"/>
        </w:rPr>
        <w:t xml:space="preserve">ć </w:t>
      </w:r>
      <w:r>
        <w:rPr>
          <w:rFonts w:ascii="Comic Sans MS" w:hAnsi="Comic Sans MS"/>
          <w:lang w:val="en-US"/>
        </w:rPr>
        <w:t>albo zawieszeni na okre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  <w:lang w:val="en-US"/>
        </w:rPr>
        <w:t>lony okres czasu (na okre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  <w:lang w:val="en-US"/>
        </w:rPr>
        <w:t>lon</w:t>
      </w:r>
      <w:r>
        <w:rPr>
          <w:rFonts w:ascii="Comic Sans MS" w:hAnsi="Comic Sans MS"/>
          <w:lang w:val="en-US"/>
        </w:rPr>
        <w:t xml:space="preserve">ą </w:t>
      </w:r>
      <w:r>
        <w:rPr>
          <w:rFonts w:ascii="Comic Sans MS" w:hAnsi="Comic Sans MS"/>
          <w:lang w:val="en-US"/>
        </w:rPr>
        <w:t>ilo</w:t>
      </w:r>
      <w:r>
        <w:rPr>
          <w:rFonts w:ascii="Comic Sans MS" w:hAnsi="Comic Sans MS"/>
          <w:lang w:val="en-US"/>
        </w:rPr>
        <w:t xml:space="preserve">ść </w:t>
      </w:r>
      <w:r>
        <w:rPr>
          <w:rFonts w:ascii="Comic Sans MS" w:hAnsi="Comic Sans MS"/>
          <w:lang w:val="en-US"/>
        </w:rPr>
        <w:t>dni szkolnych) lub na sta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  <w:lang w:val="en-US"/>
        </w:rPr>
        <w:t>e (bez mo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  <w:lang w:val="en-US"/>
        </w:rPr>
        <w:t>liwo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  <w:lang w:val="en-US"/>
        </w:rPr>
        <w:t>ci powrotu do szko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  <w:lang w:val="en-US"/>
        </w:rPr>
        <w:t xml:space="preserve">y, chyba 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  <w:lang w:val="en-US"/>
        </w:rPr>
        <w:t>e rodzice lub m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  <w:lang w:val="en-US"/>
        </w:rPr>
        <w:t>oda osoba uniewa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  <w:lang w:val="en-US"/>
        </w:rPr>
        <w:t>ni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  <w:lang w:val="en-US"/>
        </w:rPr>
        <w:t xml:space="preserve"> zawieszenie poprzez apelacj</w:t>
      </w:r>
      <w:r>
        <w:rPr>
          <w:rFonts w:ascii="Comic Sans MS" w:hAnsi="Comic Sans MS"/>
          <w:lang w:val="en-US"/>
        </w:rPr>
        <w:t>ę</w:t>
      </w:r>
      <w:r>
        <w:rPr>
          <w:rFonts w:ascii="Comic Sans MS" w:hAnsi="Comic Sans MS"/>
          <w:lang w:val="en-US"/>
        </w:rPr>
        <w:t xml:space="preserve">). </w:t>
      </w:r>
    </w:p>
    <w:p w:rsidR="006A13D5" w:rsidRDefault="004A3EC3">
      <w:pPr>
        <w:pStyle w:val="Body"/>
        <w:spacing w:before="100" w:after="100"/>
        <w:rPr>
          <w:rFonts w:ascii="Times New Roman" w:eastAsia="Times New Roman" w:hAnsi="Times New Roman" w:cs="Times New Roman"/>
          <w:b/>
          <w:bCs/>
        </w:rPr>
      </w:pPr>
      <w:r>
        <w:rPr>
          <w:rFonts w:ascii="Comic Sans MS" w:hAnsi="Comic Sans MS"/>
          <w:b/>
          <w:bCs/>
          <w:lang w:val="en-US"/>
        </w:rPr>
        <w:t>Ka</w:t>
      </w:r>
      <w:r>
        <w:rPr>
          <w:rFonts w:ascii="Comic Sans MS" w:hAnsi="Comic Sans MS"/>
          <w:b/>
          <w:bCs/>
          <w:lang w:val="en-US"/>
        </w:rPr>
        <w:t>ż</w:t>
      </w:r>
      <w:r>
        <w:rPr>
          <w:rFonts w:ascii="Comic Sans MS" w:hAnsi="Comic Sans MS"/>
          <w:b/>
          <w:bCs/>
          <w:lang w:val="en-US"/>
        </w:rPr>
        <w:t xml:space="preserve">de </w:t>
      </w:r>
      <w:r>
        <w:rPr>
          <w:rFonts w:ascii="Comic Sans MS" w:hAnsi="Comic Sans MS"/>
          <w:b/>
          <w:bCs/>
          <w:lang w:val="en-US"/>
        </w:rPr>
        <w:t>zawieszenie ucznia, nawet na kr</w:t>
      </w:r>
      <w:r>
        <w:rPr>
          <w:rFonts w:ascii="Comic Sans MS" w:hAnsi="Comic Sans MS"/>
          <w:b/>
          <w:bCs/>
          <w:lang w:val="en-US"/>
        </w:rPr>
        <w:t>ó</w:t>
      </w:r>
      <w:r>
        <w:rPr>
          <w:rFonts w:ascii="Comic Sans MS" w:hAnsi="Comic Sans MS"/>
          <w:b/>
          <w:bCs/>
          <w:lang w:val="en-US"/>
        </w:rPr>
        <w:t>tki okres czasu, musi by</w:t>
      </w:r>
      <w:r>
        <w:rPr>
          <w:rFonts w:ascii="Comic Sans MS" w:hAnsi="Comic Sans MS"/>
          <w:b/>
          <w:bCs/>
          <w:lang w:val="en-US"/>
        </w:rPr>
        <w:t xml:space="preserve">ć </w:t>
      </w:r>
      <w:r>
        <w:rPr>
          <w:rFonts w:ascii="Comic Sans MS" w:hAnsi="Comic Sans MS"/>
          <w:b/>
          <w:bCs/>
          <w:lang w:val="en-US"/>
        </w:rPr>
        <w:t>formalnie zarejestrowane.</w:t>
      </w:r>
    </w:p>
    <w:p w:rsidR="006A13D5" w:rsidRDefault="004A3EC3">
      <w:pPr>
        <w:pStyle w:val="Body"/>
        <w:spacing w:before="100" w:after="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Zawieszenie na okre</w:t>
      </w:r>
      <w:r>
        <w:rPr>
          <w:rFonts w:ascii="Comic Sans MS" w:hAnsi="Comic Sans MS"/>
          <w:b/>
          <w:bCs/>
          <w:sz w:val="28"/>
          <w:szCs w:val="28"/>
          <w:lang w:val="en-US"/>
        </w:rPr>
        <w:t>ś</w:t>
      </w:r>
      <w:r>
        <w:rPr>
          <w:rFonts w:ascii="Comic Sans MS" w:hAnsi="Comic Sans MS"/>
          <w:b/>
          <w:bCs/>
          <w:sz w:val="28"/>
          <w:szCs w:val="28"/>
          <w:lang w:val="en-US"/>
        </w:rPr>
        <w:t>lony okres czasu</w:t>
      </w:r>
    </w:p>
    <w:p w:rsidR="006A13D5" w:rsidRDefault="004A3EC3">
      <w:pPr>
        <w:pStyle w:val="Body"/>
        <w:spacing w:before="100" w:after="100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hAnsi="Comic Sans MS"/>
        </w:rPr>
        <w:t>Zawieszenie na okre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</w:rPr>
        <w:t>lony okres czasu jest na okre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</w:rPr>
        <w:t>lon</w:t>
      </w:r>
      <w:r>
        <w:rPr>
          <w:rFonts w:ascii="Comic Sans MS" w:hAnsi="Comic Sans MS"/>
          <w:lang w:val="en-US"/>
        </w:rPr>
        <w:t xml:space="preserve">ą </w:t>
      </w:r>
      <w:r>
        <w:rPr>
          <w:rFonts w:ascii="Comic Sans MS" w:hAnsi="Comic Sans MS"/>
        </w:rPr>
        <w:t>liczb</w:t>
      </w:r>
      <w:r>
        <w:rPr>
          <w:rFonts w:ascii="Comic Sans MS" w:hAnsi="Comic Sans MS"/>
          <w:lang w:val="en-US"/>
        </w:rPr>
        <w:t xml:space="preserve">ę </w:t>
      </w:r>
      <w:r>
        <w:rPr>
          <w:rFonts w:ascii="Comic Sans MS" w:hAnsi="Comic Sans MS"/>
        </w:rPr>
        <w:t>dni (max 45 dni w ka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</w:rPr>
        <w:t>dym roku szkolnym). Ustalona jest</w:t>
      </w:r>
      <w:r>
        <w:rPr>
          <w:rFonts w:ascii="Comic Sans MS" w:hAnsi="Comic Sans MS"/>
        </w:rPr>
        <w:t xml:space="preserve"> data powrotu i ucze</w:t>
      </w:r>
      <w:r>
        <w:rPr>
          <w:rFonts w:ascii="Comic Sans MS" w:hAnsi="Comic Sans MS"/>
          <w:lang w:val="en-US"/>
        </w:rPr>
        <w:t xml:space="preserve">ń </w:t>
      </w:r>
      <w:r>
        <w:rPr>
          <w:rFonts w:ascii="Comic Sans MS" w:hAnsi="Comic Sans MS"/>
        </w:rPr>
        <w:t>nie mo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</w:rPr>
        <w:t>e wr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</w:rPr>
        <w:t>ci</w:t>
      </w:r>
      <w:r>
        <w:rPr>
          <w:rFonts w:ascii="Comic Sans MS" w:hAnsi="Comic Sans MS"/>
          <w:lang w:val="en-US"/>
        </w:rPr>
        <w:t xml:space="preserve">ć </w:t>
      </w:r>
      <w:r>
        <w:rPr>
          <w:rFonts w:ascii="Comic Sans MS" w:hAnsi="Comic Sans MS"/>
        </w:rPr>
        <w:t>do szko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>y przed tym terminem. W przypadku zawiesze</w:t>
      </w:r>
      <w:r>
        <w:rPr>
          <w:rFonts w:ascii="Comic Sans MS" w:hAnsi="Comic Sans MS"/>
          <w:lang w:val="en-US"/>
        </w:rPr>
        <w:t xml:space="preserve">ń </w:t>
      </w:r>
      <w:r>
        <w:rPr>
          <w:rFonts w:ascii="Comic Sans MS" w:hAnsi="Comic Sans MS"/>
        </w:rPr>
        <w:t>pojedy</w:t>
      </w:r>
      <w:r>
        <w:rPr>
          <w:rFonts w:ascii="Comic Sans MS" w:hAnsi="Comic Sans MS"/>
          <w:lang w:val="en-US"/>
        </w:rPr>
        <w:t>ń</w:t>
      </w:r>
      <w:r>
        <w:rPr>
          <w:rFonts w:ascii="Comic Sans MS" w:hAnsi="Comic Sans MS"/>
        </w:rPr>
        <w:t>czych powy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</w:rPr>
        <w:t>ej 15 dni, LEA musi zaplanowa</w:t>
      </w:r>
      <w:r>
        <w:rPr>
          <w:rFonts w:ascii="Comic Sans MS" w:hAnsi="Comic Sans MS"/>
          <w:lang w:val="en-US"/>
        </w:rPr>
        <w:t xml:space="preserve">ć </w:t>
      </w:r>
      <w:r>
        <w:rPr>
          <w:rFonts w:ascii="Comic Sans MS" w:hAnsi="Comic Sans MS"/>
        </w:rPr>
        <w:t>ze szko</w:t>
      </w:r>
      <w:r>
        <w:rPr>
          <w:rFonts w:ascii="Comic Sans MS" w:hAnsi="Comic Sans MS"/>
          <w:lang w:val="en-US"/>
        </w:rPr>
        <w:t xml:space="preserve">łą </w:t>
      </w:r>
      <w:r>
        <w:rPr>
          <w:rFonts w:ascii="Comic Sans MS" w:hAnsi="Comic Sans MS"/>
        </w:rPr>
        <w:t>zapewnienie pe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>no-wymiarowej edukacji podczas okresu zawieszenia. Zawieszenia na ustalony okres czasu trwaj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</w:rPr>
        <w:t>cy d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>u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</w:rPr>
        <w:t>ej ni</w:t>
      </w:r>
      <w:r>
        <w:rPr>
          <w:rFonts w:ascii="Comic Sans MS" w:hAnsi="Comic Sans MS"/>
          <w:lang w:val="en-US"/>
        </w:rPr>
        <w:t xml:space="preserve">ż </w:t>
      </w:r>
      <w:r>
        <w:rPr>
          <w:rFonts w:ascii="Comic Sans MS" w:hAnsi="Comic Sans MS"/>
        </w:rPr>
        <w:t>pi</w:t>
      </w:r>
      <w:r>
        <w:rPr>
          <w:rFonts w:ascii="Comic Sans MS" w:hAnsi="Comic Sans MS"/>
          <w:lang w:val="en-US"/>
        </w:rPr>
        <w:t xml:space="preserve">ęć </w:t>
      </w:r>
      <w:r>
        <w:rPr>
          <w:rFonts w:ascii="Comic Sans MS" w:hAnsi="Comic Sans MS"/>
        </w:rPr>
        <w:t>dni szkolnych zarz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</w:rPr>
        <w:t>d (lub Samorz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</w:rPr>
        <w:t>d Lokalny w przypadku uczni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</w:rPr>
        <w:t>w zawieszonych przez jednostk</w:t>
      </w:r>
      <w:r>
        <w:rPr>
          <w:rFonts w:ascii="Comic Sans MS" w:hAnsi="Comic Sans MS"/>
          <w:lang w:val="en-US"/>
        </w:rPr>
        <w:t xml:space="preserve">ę </w:t>
      </w:r>
      <w:r>
        <w:rPr>
          <w:rFonts w:ascii="Comic Sans MS" w:hAnsi="Comic Sans MS"/>
        </w:rPr>
        <w:t>edukacyjn</w:t>
      </w:r>
      <w:r>
        <w:rPr>
          <w:rFonts w:ascii="Comic Sans MS" w:hAnsi="Comic Sans MS"/>
          <w:lang w:val="en-US"/>
        </w:rPr>
        <w:t xml:space="preserve">ą </w:t>
      </w:r>
      <w:r>
        <w:rPr>
          <w:rFonts w:ascii="Comic Sans MS" w:hAnsi="Comic Sans MS"/>
        </w:rPr>
        <w:t>dla wykluczonych uczni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</w:rPr>
        <w:t>w) musi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zorganizowa</w:t>
      </w:r>
      <w:r>
        <w:rPr>
          <w:rFonts w:ascii="Comic Sans MS" w:hAnsi="Comic Sans MS"/>
          <w:lang w:val="en-US"/>
        </w:rPr>
        <w:t xml:space="preserve">ć </w:t>
      </w:r>
      <w:r>
        <w:rPr>
          <w:rFonts w:ascii="Comic Sans MS" w:hAnsi="Comic Sans MS"/>
          <w:lang w:val="en-US"/>
        </w:rPr>
        <w:t>w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</w:rPr>
        <w:t>ciw</w:t>
      </w:r>
      <w:r>
        <w:rPr>
          <w:rFonts w:ascii="Comic Sans MS" w:hAnsi="Comic Sans MS"/>
          <w:lang w:val="en-US"/>
        </w:rPr>
        <w:t xml:space="preserve">ą </w:t>
      </w:r>
      <w:r>
        <w:rPr>
          <w:rFonts w:ascii="Comic Sans MS" w:hAnsi="Comic Sans MS"/>
        </w:rPr>
        <w:t>pe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>no-wymiarow</w:t>
      </w:r>
      <w:r>
        <w:rPr>
          <w:rFonts w:ascii="Comic Sans MS" w:hAnsi="Comic Sans MS"/>
          <w:lang w:val="en-US"/>
        </w:rPr>
        <w:t xml:space="preserve">ą </w:t>
      </w:r>
      <w:r>
        <w:rPr>
          <w:rFonts w:ascii="Comic Sans MS" w:hAnsi="Comic Sans MS"/>
        </w:rPr>
        <w:t>edukacj</w:t>
      </w:r>
      <w:r>
        <w:rPr>
          <w:rFonts w:ascii="Comic Sans MS" w:hAnsi="Comic Sans MS"/>
          <w:lang w:val="en-US"/>
        </w:rPr>
        <w:t xml:space="preserve">ę </w:t>
      </w:r>
      <w:r>
        <w:rPr>
          <w:rFonts w:ascii="Comic Sans MS" w:hAnsi="Comic Sans MS"/>
        </w:rPr>
        <w:t>dla ka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</w:rPr>
        <w:t>dego ucznia b</w:t>
      </w:r>
      <w:r>
        <w:rPr>
          <w:rFonts w:ascii="Comic Sans MS" w:hAnsi="Comic Sans MS"/>
          <w:lang w:val="en-US"/>
        </w:rPr>
        <w:t>ę</w:t>
      </w:r>
      <w:r>
        <w:rPr>
          <w:rFonts w:ascii="Comic Sans MS" w:hAnsi="Comic Sans MS"/>
        </w:rPr>
        <w:t>d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</w:rPr>
        <w:t>cego w obowi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</w:rPr>
        <w:t xml:space="preserve">zkowym wieku </w:t>
      </w:r>
      <w:r>
        <w:rPr>
          <w:rFonts w:ascii="Comic Sans MS" w:hAnsi="Comic Sans MS"/>
        </w:rPr>
        <w:t>szkolnym (na przyk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>ad: nauka w domu, jednostka edukacyjna dla wykluczonych uczni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</w:rPr>
        <w:t>w lub nauka on-line). Nauka ta musi si</w:t>
      </w:r>
      <w:r>
        <w:rPr>
          <w:rFonts w:ascii="Comic Sans MS" w:hAnsi="Comic Sans MS"/>
          <w:lang w:val="en-US"/>
        </w:rPr>
        <w:t xml:space="preserve">ę </w:t>
      </w:r>
      <w:r>
        <w:rPr>
          <w:rFonts w:ascii="Comic Sans MS" w:hAnsi="Comic Sans MS"/>
        </w:rPr>
        <w:t>rozpocz</w:t>
      </w:r>
      <w:r>
        <w:rPr>
          <w:rFonts w:ascii="Comic Sans MS" w:hAnsi="Comic Sans MS"/>
          <w:lang w:val="en-US"/>
        </w:rPr>
        <w:t xml:space="preserve">ąć </w:t>
      </w:r>
      <w:r>
        <w:rPr>
          <w:rFonts w:ascii="Comic Sans MS" w:hAnsi="Comic Sans MS"/>
        </w:rPr>
        <w:t>nie p</w:t>
      </w:r>
      <w:r>
        <w:rPr>
          <w:rFonts w:ascii="Comic Sans MS" w:hAnsi="Comic Sans MS"/>
          <w:lang w:val="en-US"/>
        </w:rPr>
        <w:t>óź</w:t>
      </w:r>
      <w:r>
        <w:rPr>
          <w:rFonts w:ascii="Comic Sans MS" w:hAnsi="Comic Sans MS"/>
        </w:rPr>
        <w:t>niej ni</w:t>
      </w:r>
      <w:r>
        <w:rPr>
          <w:rFonts w:ascii="Comic Sans MS" w:hAnsi="Comic Sans MS"/>
          <w:lang w:val="en-US"/>
        </w:rPr>
        <w:t xml:space="preserve">ż </w:t>
      </w:r>
      <w:r>
        <w:rPr>
          <w:rFonts w:ascii="Comic Sans MS" w:hAnsi="Comic Sans MS"/>
        </w:rPr>
        <w:t>w sz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</w:rPr>
        <w:t xml:space="preserve">stym dniu zawieszenia. </w:t>
      </w:r>
    </w:p>
    <w:p w:rsidR="006A13D5" w:rsidRDefault="004A3EC3">
      <w:pPr>
        <w:pStyle w:val="Body"/>
        <w:spacing w:before="100" w:after="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Zawieszenie na okres sta</w:t>
      </w:r>
      <w:r>
        <w:rPr>
          <w:rFonts w:ascii="Comic Sans MS" w:hAnsi="Comic Sans MS"/>
          <w:b/>
          <w:bCs/>
          <w:sz w:val="28"/>
          <w:szCs w:val="28"/>
          <w:lang w:val="en-US"/>
        </w:rPr>
        <w:t>ł</w:t>
      </w:r>
      <w:r>
        <w:rPr>
          <w:rFonts w:ascii="Comic Sans MS" w:hAnsi="Comic Sans MS"/>
          <w:b/>
          <w:bCs/>
          <w:sz w:val="28"/>
          <w:szCs w:val="28"/>
          <w:lang w:val="en-US"/>
        </w:rPr>
        <w:t>y</w:t>
      </w:r>
    </w:p>
    <w:p w:rsidR="006A13D5" w:rsidRDefault="004A3EC3">
      <w:pPr>
        <w:pStyle w:val="Body"/>
        <w:spacing w:before="100" w:after="100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hAnsi="Comic Sans MS"/>
        </w:rPr>
        <w:t>Zawieszenie sta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>e uwzgl</w:t>
      </w:r>
      <w:r>
        <w:rPr>
          <w:rFonts w:ascii="Comic Sans MS" w:hAnsi="Comic Sans MS"/>
          <w:lang w:val="en-US"/>
        </w:rPr>
        <w:t>ę</w:t>
      </w:r>
      <w:r>
        <w:rPr>
          <w:rFonts w:ascii="Comic Sans MS" w:hAnsi="Comic Sans MS"/>
        </w:rPr>
        <w:t>dnia usuni</w:t>
      </w:r>
      <w:r>
        <w:rPr>
          <w:rFonts w:ascii="Comic Sans MS" w:hAnsi="Comic Sans MS"/>
          <w:lang w:val="en-US"/>
        </w:rPr>
        <w:t>ę</w:t>
      </w:r>
      <w:r>
        <w:rPr>
          <w:rFonts w:ascii="Comic Sans MS" w:hAnsi="Comic Sans MS"/>
        </w:rPr>
        <w:t>cie ucznia z rejes</w:t>
      </w:r>
      <w:r>
        <w:rPr>
          <w:rFonts w:ascii="Comic Sans MS" w:hAnsi="Comic Sans MS"/>
        </w:rPr>
        <w:t>tru szko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>y. W tym przypadku, Samorz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</w:rPr>
        <w:t>d Lokalny musi zapewni</w:t>
      </w:r>
      <w:r>
        <w:rPr>
          <w:rFonts w:ascii="Comic Sans MS" w:hAnsi="Comic Sans MS"/>
          <w:lang w:val="en-US"/>
        </w:rPr>
        <w:t xml:space="preserve">ć </w:t>
      </w:r>
      <w:r>
        <w:rPr>
          <w:rFonts w:ascii="Comic Sans MS" w:hAnsi="Comic Sans MS"/>
          <w:lang w:val="en-US"/>
        </w:rPr>
        <w:t>w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</w:rPr>
        <w:t>ciw</w:t>
      </w:r>
      <w:r>
        <w:rPr>
          <w:rFonts w:ascii="Comic Sans MS" w:hAnsi="Comic Sans MS"/>
          <w:lang w:val="en-US"/>
        </w:rPr>
        <w:t xml:space="preserve">ą </w:t>
      </w:r>
      <w:r>
        <w:rPr>
          <w:rFonts w:ascii="Comic Sans MS" w:hAnsi="Comic Sans MS"/>
        </w:rPr>
        <w:t>pe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>no-wymiarow</w:t>
      </w:r>
      <w:r>
        <w:rPr>
          <w:rFonts w:ascii="Comic Sans MS" w:hAnsi="Comic Sans MS"/>
          <w:lang w:val="en-US"/>
        </w:rPr>
        <w:t xml:space="preserve">ą </w:t>
      </w:r>
      <w:r>
        <w:rPr>
          <w:rFonts w:ascii="Comic Sans MS" w:hAnsi="Comic Sans MS"/>
        </w:rPr>
        <w:t>edukacj</w:t>
      </w:r>
      <w:r>
        <w:rPr>
          <w:rFonts w:ascii="Comic Sans MS" w:hAnsi="Comic Sans MS"/>
          <w:lang w:val="en-US"/>
        </w:rPr>
        <w:t xml:space="preserve">ę </w:t>
      </w:r>
      <w:r>
        <w:rPr>
          <w:rFonts w:ascii="Comic Sans MS" w:hAnsi="Comic Sans MS"/>
        </w:rPr>
        <w:t>dla ucznia w obowi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</w:rPr>
        <w:t>zkowym wieku szkolnym, nie p</w:t>
      </w:r>
      <w:r>
        <w:rPr>
          <w:rFonts w:ascii="Comic Sans MS" w:hAnsi="Comic Sans MS"/>
          <w:lang w:val="en-US"/>
        </w:rPr>
        <w:t>óź</w:t>
      </w:r>
      <w:r>
        <w:rPr>
          <w:rFonts w:ascii="Comic Sans MS" w:hAnsi="Comic Sans MS"/>
        </w:rPr>
        <w:t>niej ni</w:t>
      </w:r>
      <w:r>
        <w:rPr>
          <w:rFonts w:ascii="Comic Sans MS" w:hAnsi="Comic Sans MS"/>
          <w:lang w:val="en-US"/>
        </w:rPr>
        <w:t xml:space="preserve">ż </w:t>
      </w:r>
      <w:r>
        <w:rPr>
          <w:rFonts w:ascii="Comic Sans MS" w:hAnsi="Comic Sans MS"/>
        </w:rPr>
        <w:t>w sz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</w:rPr>
        <w:t xml:space="preserve">stym dniu zawieszenia. </w:t>
      </w:r>
    </w:p>
    <w:p w:rsidR="006A13D5" w:rsidRDefault="004A3EC3">
      <w:pPr>
        <w:pStyle w:val="Body"/>
        <w:spacing w:before="100" w:after="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Zawieszenie nieformalne lub nieoficjalne</w:t>
      </w:r>
    </w:p>
    <w:p w:rsidR="006A13D5" w:rsidRDefault="004A3EC3">
      <w:pPr>
        <w:pStyle w:val="NormalWeb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</w:rPr>
        <w:t>“</w:t>
      </w:r>
      <w:r>
        <w:rPr>
          <w:rFonts w:ascii="Comic Sans MS" w:hAnsi="Comic Sans MS"/>
        </w:rPr>
        <w:t>Nieformalne</w:t>
      </w:r>
      <w:r>
        <w:rPr>
          <w:rFonts w:ascii="Comic Sans MS" w:hAnsi="Comic Sans MS"/>
        </w:rPr>
        <w:t xml:space="preserve">” </w:t>
      </w:r>
      <w:r>
        <w:rPr>
          <w:rFonts w:ascii="Comic Sans MS" w:hAnsi="Comic Sans MS"/>
        </w:rPr>
        <w:t xml:space="preserve">lub </w:t>
      </w:r>
      <w:r>
        <w:rPr>
          <w:rFonts w:ascii="Comic Sans MS" w:hAnsi="Comic Sans MS"/>
        </w:rPr>
        <w:t>“</w:t>
      </w:r>
      <w:r>
        <w:rPr>
          <w:rFonts w:ascii="Comic Sans MS" w:hAnsi="Comic Sans MS"/>
        </w:rPr>
        <w:t>nieoficjalne</w:t>
      </w:r>
      <w:r>
        <w:rPr>
          <w:rFonts w:ascii="Comic Sans MS" w:hAnsi="Comic Sans MS"/>
        </w:rPr>
        <w:t xml:space="preserve">” </w:t>
      </w:r>
      <w:r>
        <w:rPr>
          <w:rFonts w:ascii="Comic Sans MS" w:hAnsi="Comic Sans MS"/>
        </w:rPr>
        <w:t>zawieszenie, takie jak wys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anie dziecka do domu aby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uspokoi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 s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niezgodne z prawem niezale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nie od tego, czy dosz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 do nich za zgod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rodzic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w lub opiekun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w. Wiele dzieci lub m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odych ludzi z SEN lub niepe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nosprawnych jest zawieszonych bezprawnie. Mo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 xml:space="preserve">e </w:t>
      </w:r>
      <w:r>
        <w:rPr>
          <w:rFonts w:ascii="Comic Sans MS" w:hAnsi="Comic Sans MS"/>
        </w:rPr>
        <w:t>do tego doj</w:t>
      </w:r>
      <w:r>
        <w:rPr>
          <w:rFonts w:ascii="Comic Sans MS" w:hAnsi="Comic Sans MS"/>
        </w:rPr>
        <w:t xml:space="preserve">ść </w:t>
      </w:r>
      <w:r>
        <w:rPr>
          <w:rFonts w:ascii="Comic Sans MS" w:hAnsi="Comic Sans MS"/>
        </w:rPr>
        <w:t>kiedy rodzice s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poproszeni o zabranie lub zatrzymanie dzieci w domu bez w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 xml:space="preserve">ciwego poinformowania,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jest to zawieszenie. Szko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 mo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twierdzi</w:t>
      </w:r>
      <w:r>
        <w:rPr>
          <w:rFonts w:ascii="Comic Sans MS" w:hAnsi="Comic Sans MS"/>
        </w:rPr>
        <w:t>ć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robi rodzicom przys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ug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prosz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c o tymczasowe zabranie dziecka ze szko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y bez traktowania tego</w:t>
      </w:r>
      <w:r>
        <w:rPr>
          <w:rFonts w:ascii="Comic Sans MS" w:hAnsi="Comic Sans MS"/>
        </w:rPr>
        <w:t xml:space="preserve"> oficjalnie. Cz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sto uwzgl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dnia to odbieranie ze szko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y wcze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niej, w porze lunchu, nie przychodzenie do szko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y w pewne konkretne dni, lub przebywanie w szkole tylko na cz</w:t>
      </w:r>
      <w:r>
        <w:rPr>
          <w:rFonts w:ascii="Comic Sans MS" w:hAnsi="Comic Sans MS"/>
        </w:rPr>
        <w:t>ęś</w:t>
      </w:r>
      <w:r>
        <w:rPr>
          <w:rFonts w:ascii="Comic Sans MS" w:hAnsi="Comic Sans MS"/>
        </w:rPr>
        <w:t>ci zaj</w:t>
      </w:r>
      <w:r>
        <w:rPr>
          <w:rFonts w:ascii="Comic Sans MS" w:hAnsi="Comic Sans MS"/>
        </w:rPr>
        <w:t>ęć</w:t>
      </w:r>
      <w:r>
        <w:rPr>
          <w:rFonts w:ascii="Comic Sans MS" w:hAnsi="Comic Sans MS"/>
        </w:rPr>
        <w:t xml:space="preserve">. </w:t>
      </w:r>
    </w:p>
    <w:p w:rsidR="006A13D5" w:rsidRDefault="004A3EC3">
      <w:pPr>
        <w:pStyle w:val="NormalWeb"/>
        <w:rPr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Kontrolowane przeniesienia</w:t>
      </w:r>
    </w:p>
    <w:p w:rsidR="006A13D5" w:rsidRDefault="004A3EC3">
      <w:pPr>
        <w:pStyle w:val="Body"/>
        <w:rPr>
          <w:rFonts w:ascii="Comic Sans MS" w:eastAsia="Comic Sans MS" w:hAnsi="Comic Sans MS" w:cs="Comic Sans MS"/>
          <w:color w:val="222222"/>
          <w:u w:color="222222"/>
        </w:rPr>
      </w:pPr>
      <w:r>
        <w:rPr>
          <w:rFonts w:ascii="Comic Sans MS" w:hAnsi="Comic Sans MS"/>
          <w:color w:val="222222"/>
          <w:u w:color="222222"/>
        </w:rPr>
        <w:t>Ucze</w:t>
      </w:r>
      <w:r>
        <w:rPr>
          <w:rFonts w:ascii="Comic Sans MS" w:hAnsi="Comic Sans MS"/>
          <w:color w:val="222222"/>
          <w:u w:color="222222"/>
          <w:lang w:val="en-US"/>
        </w:rPr>
        <w:t xml:space="preserve">ń </w:t>
      </w:r>
      <w:r>
        <w:rPr>
          <w:rFonts w:ascii="Comic Sans MS" w:hAnsi="Comic Sans MS"/>
          <w:color w:val="222222"/>
          <w:u w:color="222222"/>
        </w:rPr>
        <w:t>mo</w:t>
      </w:r>
      <w:r>
        <w:rPr>
          <w:rFonts w:ascii="Comic Sans MS" w:hAnsi="Comic Sans MS"/>
          <w:color w:val="222222"/>
          <w:u w:color="222222"/>
          <w:lang w:val="en-US"/>
        </w:rPr>
        <w:t>ż</w:t>
      </w:r>
      <w:r>
        <w:rPr>
          <w:rFonts w:ascii="Comic Sans MS" w:hAnsi="Comic Sans MS"/>
          <w:color w:val="222222"/>
          <w:u w:color="222222"/>
        </w:rPr>
        <w:t>e by</w:t>
      </w:r>
      <w:r>
        <w:rPr>
          <w:rFonts w:ascii="Comic Sans MS" w:hAnsi="Comic Sans MS"/>
          <w:color w:val="222222"/>
          <w:u w:color="222222"/>
          <w:lang w:val="en-US"/>
        </w:rPr>
        <w:t xml:space="preserve">ć </w:t>
      </w:r>
      <w:r>
        <w:rPr>
          <w:rFonts w:ascii="Comic Sans MS" w:hAnsi="Comic Sans MS"/>
          <w:color w:val="222222"/>
          <w:u w:color="222222"/>
        </w:rPr>
        <w:t>tak</w:t>
      </w:r>
      <w:r>
        <w:rPr>
          <w:rFonts w:ascii="Comic Sans MS" w:hAnsi="Comic Sans MS"/>
          <w:color w:val="222222"/>
          <w:u w:color="222222"/>
          <w:lang w:val="en-US"/>
        </w:rPr>
        <w:t>ż</w:t>
      </w:r>
      <w:r>
        <w:rPr>
          <w:rFonts w:ascii="Comic Sans MS" w:hAnsi="Comic Sans MS"/>
          <w:color w:val="222222"/>
          <w:u w:color="222222"/>
        </w:rPr>
        <w:t>e skierowany do innej szko</w:t>
      </w:r>
      <w:r>
        <w:rPr>
          <w:rFonts w:ascii="Comic Sans MS" w:hAnsi="Comic Sans MS"/>
          <w:color w:val="222222"/>
          <w:u w:color="222222"/>
          <w:lang w:val="en-US"/>
        </w:rPr>
        <w:t>ł</w:t>
      </w:r>
      <w:r>
        <w:rPr>
          <w:rFonts w:ascii="Comic Sans MS" w:hAnsi="Comic Sans MS"/>
          <w:color w:val="222222"/>
          <w:u w:color="222222"/>
        </w:rPr>
        <w:t>y</w:t>
      </w:r>
      <w:r>
        <w:rPr>
          <w:rFonts w:ascii="Comic Sans MS" w:hAnsi="Comic Sans MS"/>
          <w:color w:val="222222"/>
          <w:u w:color="222222"/>
        </w:rPr>
        <w:t xml:space="preserve"> jako cz</w:t>
      </w:r>
      <w:r>
        <w:rPr>
          <w:rFonts w:ascii="Comic Sans MS" w:hAnsi="Comic Sans MS"/>
          <w:color w:val="222222"/>
          <w:u w:color="222222"/>
          <w:lang w:val="en-US"/>
        </w:rPr>
        <w:t>ęść “</w:t>
      </w:r>
      <w:r>
        <w:rPr>
          <w:rFonts w:ascii="Comic Sans MS" w:hAnsi="Comic Sans MS"/>
          <w:color w:val="222222"/>
          <w:u w:color="222222"/>
        </w:rPr>
        <w:t>kontrolowanego przeniesienia</w:t>
      </w:r>
      <w:r>
        <w:rPr>
          <w:rFonts w:ascii="Comic Sans MS" w:hAnsi="Comic Sans MS"/>
          <w:color w:val="222222"/>
          <w:u w:color="222222"/>
          <w:lang w:val="en-US"/>
        </w:rPr>
        <w:t>”</w:t>
      </w:r>
      <w:r>
        <w:rPr>
          <w:rFonts w:ascii="Comic Sans MS" w:hAnsi="Comic Sans MS"/>
          <w:color w:val="222222"/>
          <w:u w:color="222222"/>
        </w:rPr>
        <w:t>. Ma to na celu umo</w:t>
      </w:r>
      <w:r>
        <w:rPr>
          <w:rFonts w:ascii="Comic Sans MS" w:hAnsi="Comic Sans MS"/>
          <w:color w:val="222222"/>
          <w:u w:color="222222"/>
          <w:lang w:val="en-US"/>
        </w:rPr>
        <w:t>ż</w:t>
      </w:r>
      <w:r>
        <w:rPr>
          <w:rFonts w:ascii="Comic Sans MS" w:hAnsi="Comic Sans MS"/>
          <w:color w:val="222222"/>
          <w:u w:color="222222"/>
        </w:rPr>
        <w:t xml:space="preserve">liwienie mu </w:t>
      </w:r>
      <w:r>
        <w:rPr>
          <w:rFonts w:ascii="Comic Sans MS" w:hAnsi="Comic Sans MS"/>
          <w:color w:val="222222"/>
          <w:u w:color="222222"/>
          <w:lang w:val="en-US"/>
        </w:rPr>
        <w:t>ś</w:t>
      </w:r>
      <w:r>
        <w:rPr>
          <w:rFonts w:ascii="Comic Sans MS" w:hAnsi="Comic Sans MS"/>
          <w:color w:val="222222"/>
          <w:u w:color="222222"/>
        </w:rPr>
        <w:t>wie</w:t>
      </w:r>
      <w:r>
        <w:rPr>
          <w:rFonts w:ascii="Comic Sans MS" w:hAnsi="Comic Sans MS"/>
          <w:color w:val="222222"/>
          <w:u w:color="222222"/>
          <w:lang w:val="en-US"/>
        </w:rPr>
        <w:t>ż</w:t>
      </w:r>
      <w:r>
        <w:rPr>
          <w:rFonts w:ascii="Comic Sans MS" w:hAnsi="Comic Sans MS"/>
          <w:color w:val="222222"/>
          <w:u w:color="222222"/>
        </w:rPr>
        <w:t xml:space="preserve">ego startu w nowej szkole i jest </w:t>
      </w:r>
      <w:r>
        <w:rPr>
          <w:rFonts w:ascii="Comic Sans MS" w:hAnsi="Comic Sans MS"/>
          <w:color w:val="222222"/>
          <w:u w:color="222222"/>
        </w:rPr>
        <w:lastRenderedPageBreak/>
        <w:t>alternatyw</w:t>
      </w:r>
      <w:r>
        <w:rPr>
          <w:rFonts w:ascii="Comic Sans MS" w:hAnsi="Comic Sans MS"/>
          <w:color w:val="222222"/>
          <w:u w:color="222222"/>
          <w:lang w:val="en-US"/>
        </w:rPr>
        <w:t xml:space="preserve">ą </w:t>
      </w:r>
      <w:r>
        <w:rPr>
          <w:rFonts w:ascii="Comic Sans MS" w:hAnsi="Comic Sans MS"/>
          <w:color w:val="222222"/>
          <w:u w:color="222222"/>
        </w:rPr>
        <w:t>dla zawieszenia. Kontrolowane przeniesienia musz</w:t>
      </w:r>
      <w:r>
        <w:rPr>
          <w:rFonts w:ascii="Comic Sans MS" w:hAnsi="Comic Sans MS"/>
          <w:color w:val="222222"/>
          <w:u w:color="222222"/>
          <w:lang w:val="en-US"/>
        </w:rPr>
        <w:t xml:space="preserve">ą </w:t>
      </w:r>
      <w:r>
        <w:rPr>
          <w:rFonts w:ascii="Comic Sans MS" w:hAnsi="Comic Sans MS"/>
          <w:color w:val="222222"/>
          <w:u w:color="222222"/>
        </w:rPr>
        <w:t>by</w:t>
      </w:r>
      <w:r>
        <w:rPr>
          <w:rFonts w:ascii="Comic Sans MS" w:hAnsi="Comic Sans MS"/>
          <w:color w:val="222222"/>
          <w:u w:color="222222"/>
          <w:lang w:val="en-US"/>
        </w:rPr>
        <w:t xml:space="preserve">ć </w:t>
      </w:r>
      <w:r>
        <w:rPr>
          <w:rFonts w:ascii="Comic Sans MS" w:hAnsi="Comic Sans MS"/>
          <w:color w:val="222222"/>
          <w:u w:color="222222"/>
        </w:rPr>
        <w:t>ustalane tylko za zgod</w:t>
      </w:r>
      <w:r>
        <w:rPr>
          <w:rFonts w:ascii="Comic Sans MS" w:hAnsi="Comic Sans MS"/>
          <w:color w:val="222222"/>
          <w:u w:color="222222"/>
          <w:lang w:val="en-US"/>
        </w:rPr>
        <w:t>ą</w:t>
      </w:r>
      <w:r>
        <w:rPr>
          <w:rFonts w:ascii="Comic Sans MS" w:hAnsi="Comic Sans MS"/>
          <w:color w:val="222222"/>
          <w:u w:color="222222"/>
          <w:lang w:val="en-US"/>
        </w:rPr>
        <w:t xml:space="preserve"> wszystkich stron, </w:t>
      </w:r>
      <w:r>
        <w:rPr>
          <w:rFonts w:ascii="Comic Sans MS" w:hAnsi="Comic Sans MS"/>
          <w:color w:val="222222"/>
          <w:u w:color="222222"/>
          <w:lang w:val="en-US"/>
        </w:rPr>
        <w:t>łą</w:t>
      </w:r>
      <w:r>
        <w:rPr>
          <w:rFonts w:ascii="Comic Sans MS" w:hAnsi="Comic Sans MS"/>
          <w:color w:val="222222"/>
          <w:u w:color="222222"/>
          <w:lang w:val="en-US"/>
        </w:rPr>
        <w:t>cznie z rodzicami. Gro</w:t>
      </w:r>
      <w:r>
        <w:rPr>
          <w:rFonts w:ascii="Comic Sans MS" w:hAnsi="Comic Sans MS"/>
          <w:color w:val="222222"/>
          <w:u w:color="222222"/>
          <w:lang w:val="en-US"/>
        </w:rPr>
        <w:t>ź</w:t>
      </w:r>
      <w:r>
        <w:rPr>
          <w:rFonts w:ascii="Comic Sans MS" w:hAnsi="Comic Sans MS"/>
          <w:color w:val="222222"/>
          <w:u w:color="222222"/>
          <w:lang w:val="en-US"/>
        </w:rPr>
        <w:t xml:space="preserve">ba </w:t>
      </w:r>
      <w:r>
        <w:rPr>
          <w:rFonts w:ascii="Comic Sans MS" w:hAnsi="Comic Sans MS"/>
          <w:color w:val="222222"/>
          <w:u w:color="222222"/>
          <w:lang w:val="en-US"/>
        </w:rPr>
        <w:t>zawieszenia nigdy nie mo</w:t>
      </w:r>
      <w:r>
        <w:rPr>
          <w:rFonts w:ascii="Comic Sans MS" w:hAnsi="Comic Sans MS"/>
          <w:color w:val="222222"/>
          <w:u w:color="222222"/>
          <w:lang w:val="en-US"/>
        </w:rPr>
        <w:t>ż</w:t>
      </w:r>
      <w:r>
        <w:rPr>
          <w:rFonts w:ascii="Comic Sans MS" w:hAnsi="Comic Sans MS"/>
          <w:color w:val="222222"/>
          <w:u w:color="222222"/>
          <w:lang w:val="en-US"/>
        </w:rPr>
        <w:t>e by</w:t>
      </w:r>
      <w:r>
        <w:rPr>
          <w:rFonts w:ascii="Comic Sans MS" w:hAnsi="Comic Sans MS"/>
          <w:color w:val="222222"/>
          <w:u w:color="222222"/>
          <w:lang w:val="en-US"/>
        </w:rPr>
        <w:t xml:space="preserve">ć </w:t>
      </w:r>
      <w:r>
        <w:rPr>
          <w:rFonts w:ascii="Comic Sans MS" w:hAnsi="Comic Sans MS"/>
          <w:color w:val="222222"/>
          <w:u w:color="222222"/>
          <w:lang w:val="en-US"/>
        </w:rPr>
        <w:t>u</w:t>
      </w:r>
      <w:r>
        <w:rPr>
          <w:rFonts w:ascii="Comic Sans MS" w:hAnsi="Comic Sans MS"/>
          <w:color w:val="222222"/>
          <w:u w:color="222222"/>
          <w:lang w:val="en-US"/>
        </w:rPr>
        <w:t>ż</w:t>
      </w:r>
      <w:r>
        <w:rPr>
          <w:rFonts w:ascii="Comic Sans MS" w:hAnsi="Comic Sans MS"/>
          <w:color w:val="222222"/>
          <w:u w:color="222222"/>
          <w:lang w:val="en-US"/>
        </w:rPr>
        <w:t>yta w celu wp</w:t>
      </w:r>
      <w:r>
        <w:rPr>
          <w:rFonts w:ascii="Comic Sans MS" w:hAnsi="Comic Sans MS"/>
          <w:color w:val="222222"/>
          <w:u w:color="222222"/>
          <w:lang w:val="en-US"/>
        </w:rPr>
        <w:t>ł</w:t>
      </w:r>
      <w:r>
        <w:rPr>
          <w:rFonts w:ascii="Comic Sans MS" w:hAnsi="Comic Sans MS"/>
          <w:color w:val="222222"/>
          <w:u w:color="222222"/>
          <w:lang w:val="en-US"/>
        </w:rPr>
        <w:t>yni</w:t>
      </w:r>
      <w:r>
        <w:rPr>
          <w:rFonts w:ascii="Comic Sans MS" w:hAnsi="Comic Sans MS"/>
          <w:color w:val="222222"/>
          <w:u w:color="222222"/>
          <w:lang w:val="en-US"/>
        </w:rPr>
        <w:t>ę</w:t>
      </w:r>
      <w:r>
        <w:rPr>
          <w:rFonts w:ascii="Comic Sans MS" w:hAnsi="Comic Sans MS"/>
          <w:color w:val="222222"/>
          <w:u w:color="222222"/>
          <w:lang w:val="en-US"/>
        </w:rPr>
        <w:t>cia na rodzic</w:t>
      </w:r>
      <w:r>
        <w:rPr>
          <w:rFonts w:ascii="Comic Sans MS" w:hAnsi="Comic Sans MS"/>
          <w:color w:val="222222"/>
          <w:u w:color="222222"/>
          <w:lang w:val="en-US"/>
        </w:rPr>
        <w:t>ó</w:t>
      </w:r>
      <w:r>
        <w:rPr>
          <w:rFonts w:ascii="Comic Sans MS" w:hAnsi="Comic Sans MS"/>
          <w:color w:val="222222"/>
          <w:u w:color="222222"/>
          <w:lang w:val="en-US"/>
        </w:rPr>
        <w:t>w by przenie</w:t>
      </w:r>
      <w:r>
        <w:rPr>
          <w:rFonts w:ascii="Comic Sans MS" w:hAnsi="Comic Sans MS"/>
          <w:color w:val="222222"/>
          <w:u w:color="222222"/>
          <w:lang w:val="en-US"/>
        </w:rPr>
        <w:t>ś</w:t>
      </w:r>
      <w:r>
        <w:rPr>
          <w:rFonts w:ascii="Comic Sans MS" w:hAnsi="Comic Sans MS"/>
          <w:color w:val="222222"/>
          <w:u w:color="222222"/>
          <w:lang w:val="en-US"/>
        </w:rPr>
        <w:t>li oni dziecko ze szko</w:t>
      </w:r>
      <w:r>
        <w:rPr>
          <w:rFonts w:ascii="Comic Sans MS" w:hAnsi="Comic Sans MS"/>
          <w:color w:val="222222"/>
          <w:u w:color="222222"/>
          <w:lang w:val="en-US"/>
        </w:rPr>
        <w:t>ł</w:t>
      </w:r>
      <w:r>
        <w:rPr>
          <w:rFonts w:ascii="Comic Sans MS" w:hAnsi="Comic Sans MS"/>
          <w:color w:val="222222"/>
          <w:u w:color="222222"/>
          <w:lang w:val="en-US"/>
        </w:rPr>
        <w:t>y. Kontrolowane przeniesienia podlegaj</w:t>
      </w:r>
      <w:r>
        <w:rPr>
          <w:rFonts w:ascii="Comic Sans MS" w:hAnsi="Comic Sans MS"/>
          <w:color w:val="222222"/>
          <w:u w:color="222222"/>
          <w:lang w:val="en-US"/>
        </w:rPr>
        <w:t xml:space="preserve">ą </w:t>
      </w:r>
      <w:r>
        <w:rPr>
          <w:rFonts w:ascii="Comic Sans MS" w:hAnsi="Comic Sans MS"/>
          <w:color w:val="222222"/>
          <w:u w:color="222222"/>
          <w:lang w:val="en-US"/>
        </w:rPr>
        <w:t>zwykle okresowi pr</w:t>
      </w:r>
      <w:r>
        <w:rPr>
          <w:rFonts w:ascii="Comic Sans MS" w:hAnsi="Comic Sans MS"/>
          <w:color w:val="222222"/>
          <w:u w:color="222222"/>
          <w:lang w:val="en-US"/>
        </w:rPr>
        <w:t>ó</w:t>
      </w:r>
      <w:r>
        <w:rPr>
          <w:rFonts w:ascii="Comic Sans MS" w:hAnsi="Comic Sans MS"/>
          <w:color w:val="222222"/>
          <w:u w:color="222222"/>
          <w:lang w:val="en-US"/>
        </w:rPr>
        <w:t>bnemu w nowej szkole. Uczniowie pozostaj</w:t>
      </w:r>
      <w:r>
        <w:rPr>
          <w:rFonts w:ascii="Comic Sans MS" w:hAnsi="Comic Sans MS"/>
          <w:color w:val="222222"/>
          <w:u w:color="222222"/>
          <w:lang w:val="en-US"/>
        </w:rPr>
        <w:t xml:space="preserve">ą </w:t>
      </w:r>
      <w:r>
        <w:rPr>
          <w:rFonts w:ascii="Comic Sans MS" w:hAnsi="Comic Sans MS"/>
          <w:color w:val="222222"/>
          <w:u w:color="222222"/>
          <w:lang w:val="en-US"/>
        </w:rPr>
        <w:t>zapisani do swojej starej szko</w:t>
      </w:r>
      <w:r>
        <w:rPr>
          <w:rFonts w:ascii="Comic Sans MS" w:hAnsi="Comic Sans MS"/>
          <w:color w:val="222222"/>
          <w:u w:color="222222"/>
          <w:lang w:val="en-US"/>
        </w:rPr>
        <w:t>ł</w:t>
      </w:r>
      <w:r>
        <w:rPr>
          <w:rFonts w:ascii="Comic Sans MS" w:hAnsi="Comic Sans MS"/>
          <w:color w:val="222222"/>
          <w:u w:color="222222"/>
          <w:lang w:val="en-US"/>
        </w:rPr>
        <w:t>y i mog</w:t>
      </w:r>
      <w:r>
        <w:rPr>
          <w:rFonts w:ascii="Comic Sans MS" w:hAnsi="Comic Sans MS"/>
          <w:color w:val="222222"/>
          <w:u w:color="222222"/>
          <w:lang w:val="en-US"/>
        </w:rPr>
        <w:t xml:space="preserve">ą </w:t>
      </w:r>
      <w:r>
        <w:rPr>
          <w:rFonts w:ascii="Comic Sans MS" w:hAnsi="Comic Sans MS"/>
          <w:color w:val="222222"/>
          <w:u w:color="222222"/>
          <w:lang w:val="en-US"/>
        </w:rPr>
        <w:t>tam powr</w:t>
      </w:r>
      <w:r>
        <w:rPr>
          <w:rFonts w:ascii="Comic Sans MS" w:hAnsi="Comic Sans MS"/>
          <w:color w:val="222222"/>
          <w:u w:color="222222"/>
          <w:lang w:val="en-US"/>
        </w:rPr>
        <w:t>ó</w:t>
      </w:r>
      <w:r>
        <w:rPr>
          <w:rFonts w:ascii="Comic Sans MS" w:hAnsi="Comic Sans MS"/>
          <w:color w:val="222222"/>
          <w:u w:color="222222"/>
          <w:lang w:val="en-US"/>
        </w:rPr>
        <w:t>ci</w:t>
      </w:r>
      <w:r>
        <w:rPr>
          <w:rFonts w:ascii="Comic Sans MS" w:hAnsi="Comic Sans MS"/>
          <w:color w:val="222222"/>
          <w:u w:color="222222"/>
          <w:lang w:val="en-US"/>
        </w:rPr>
        <w:t xml:space="preserve">ć </w:t>
      </w:r>
      <w:r>
        <w:rPr>
          <w:rFonts w:ascii="Comic Sans MS" w:hAnsi="Comic Sans MS"/>
          <w:color w:val="222222"/>
          <w:u w:color="222222"/>
          <w:lang w:val="en-US"/>
        </w:rPr>
        <w:t>j</w:t>
      </w:r>
      <w:r>
        <w:rPr>
          <w:rFonts w:ascii="Comic Sans MS" w:hAnsi="Comic Sans MS"/>
          <w:color w:val="222222"/>
          <w:u w:color="222222"/>
          <w:lang w:val="en-US"/>
        </w:rPr>
        <w:t>e</w:t>
      </w:r>
      <w:r>
        <w:rPr>
          <w:rFonts w:ascii="Comic Sans MS" w:hAnsi="Comic Sans MS"/>
          <w:color w:val="222222"/>
          <w:u w:color="222222"/>
          <w:lang w:val="en-US"/>
        </w:rPr>
        <w:t>ś</w:t>
      </w:r>
      <w:r>
        <w:rPr>
          <w:rFonts w:ascii="Comic Sans MS" w:hAnsi="Comic Sans MS"/>
          <w:color w:val="222222"/>
          <w:u w:color="222222"/>
          <w:lang w:val="en-US"/>
        </w:rPr>
        <w:t>li przeniesienie nie uda si</w:t>
      </w:r>
      <w:r>
        <w:rPr>
          <w:rFonts w:ascii="Comic Sans MS" w:hAnsi="Comic Sans MS"/>
          <w:color w:val="222222"/>
          <w:u w:color="222222"/>
          <w:lang w:val="en-US"/>
        </w:rPr>
        <w:t>ę</w:t>
      </w:r>
      <w:r>
        <w:rPr>
          <w:rFonts w:ascii="Comic Sans MS" w:hAnsi="Comic Sans MS"/>
          <w:color w:val="222222"/>
          <w:u w:color="222222"/>
          <w:lang w:val="en-US"/>
        </w:rPr>
        <w:t>.</w:t>
      </w:r>
    </w:p>
    <w:p w:rsidR="006A13D5" w:rsidRDefault="004A3EC3">
      <w:pPr>
        <w:pStyle w:val="Body"/>
        <w:spacing w:before="100" w:after="100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color w:val="222222"/>
          <w:sz w:val="28"/>
          <w:szCs w:val="28"/>
          <w:u w:color="222222"/>
        </w:rPr>
        <w:t>Zawieszenie uczni</w:t>
      </w:r>
      <w:r>
        <w:rPr>
          <w:rFonts w:ascii="Comic Sans MS" w:hAnsi="Comic Sans MS"/>
          <w:b/>
          <w:bCs/>
          <w:color w:val="222222"/>
          <w:sz w:val="28"/>
          <w:szCs w:val="28"/>
          <w:u w:color="222222"/>
        </w:rPr>
        <w:t>ó</w:t>
      </w:r>
      <w:r>
        <w:rPr>
          <w:rFonts w:ascii="Comic Sans MS" w:hAnsi="Comic Sans MS"/>
          <w:b/>
          <w:bCs/>
          <w:color w:val="222222"/>
          <w:sz w:val="28"/>
          <w:szCs w:val="28"/>
          <w:u w:color="222222"/>
        </w:rPr>
        <w:t>w z za</w:t>
      </w:r>
      <w:r>
        <w:rPr>
          <w:rFonts w:ascii="Comic Sans MS" w:hAnsi="Comic Sans MS"/>
          <w:b/>
          <w:bCs/>
          <w:color w:val="222222"/>
          <w:sz w:val="28"/>
          <w:szCs w:val="28"/>
          <w:u w:color="222222"/>
        </w:rPr>
        <w:t>ś</w:t>
      </w:r>
      <w:r>
        <w:rPr>
          <w:rFonts w:ascii="Comic Sans MS" w:hAnsi="Comic Sans MS"/>
          <w:b/>
          <w:bCs/>
          <w:color w:val="222222"/>
          <w:sz w:val="28"/>
          <w:szCs w:val="28"/>
          <w:u w:color="222222"/>
        </w:rPr>
        <w:t>wiadczeniem SEN lub Edukacyjny Plan Opieki Zdrowotnej (ang. EHCP)</w:t>
      </w:r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:rsidR="006A13D5" w:rsidRDefault="004A3EC3">
      <w:pPr>
        <w:pStyle w:val="Body"/>
        <w:rPr>
          <w:rFonts w:ascii="Comic Sans MS" w:eastAsia="Comic Sans MS" w:hAnsi="Comic Sans MS" w:cs="Comic Sans MS"/>
          <w:color w:val="222222"/>
          <w:u w:color="222222"/>
        </w:rPr>
      </w:pPr>
      <w:r>
        <w:rPr>
          <w:rFonts w:ascii="Comic Sans MS" w:hAnsi="Comic Sans MS"/>
          <w:color w:val="222222"/>
          <w:u w:color="222222"/>
        </w:rPr>
        <w:t xml:space="preserve"> Dyrektorzy powinni na tyle co mo</w:t>
      </w:r>
      <w:r>
        <w:rPr>
          <w:rFonts w:ascii="Comic Sans MS" w:hAnsi="Comic Sans MS"/>
          <w:color w:val="222222"/>
          <w:u w:color="222222"/>
        </w:rPr>
        <w:t>ż</w:t>
      </w:r>
      <w:r>
        <w:rPr>
          <w:rFonts w:ascii="Comic Sans MS" w:hAnsi="Comic Sans MS"/>
          <w:color w:val="222222"/>
          <w:u w:color="222222"/>
        </w:rPr>
        <w:t>liwe, unika</w:t>
      </w:r>
      <w:r>
        <w:rPr>
          <w:rFonts w:ascii="Comic Sans MS" w:hAnsi="Comic Sans MS"/>
          <w:color w:val="222222"/>
          <w:u w:color="222222"/>
        </w:rPr>
        <w:t xml:space="preserve">ć </w:t>
      </w:r>
      <w:r>
        <w:rPr>
          <w:rFonts w:ascii="Comic Sans MS" w:hAnsi="Comic Sans MS"/>
          <w:color w:val="222222"/>
          <w:u w:color="222222"/>
        </w:rPr>
        <w:t>sta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ego zawieszania uczni</w:t>
      </w:r>
      <w:r>
        <w:rPr>
          <w:rFonts w:ascii="Comic Sans MS" w:hAnsi="Comic Sans MS"/>
          <w:color w:val="222222"/>
          <w:u w:color="222222"/>
        </w:rPr>
        <w:t>ó</w:t>
      </w:r>
      <w:r>
        <w:rPr>
          <w:rFonts w:ascii="Comic Sans MS" w:hAnsi="Comic Sans MS"/>
          <w:color w:val="222222"/>
          <w:u w:color="222222"/>
        </w:rPr>
        <w:t>w z za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 xml:space="preserve">wiadczeniem o SEN lub EHCP lub </w:t>
      </w:r>
      <w:r>
        <w:rPr>
          <w:rFonts w:ascii="Comic Sans MS" w:hAnsi="Comic Sans MS"/>
          <w:color w:val="222222"/>
          <w:u w:color="222222"/>
          <w:lang w:val="en-US"/>
        </w:rPr>
        <w:t>Looked After Child. S</w:t>
      </w:r>
      <w:r>
        <w:rPr>
          <w:rFonts w:ascii="Comic Sans MS" w:hAnsi="Comic Sans MS"/>
          <w:color w:val="222222"/>
          <w:u w:color="222222"/>
        </w:rPr>
        <w:t>zko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y powinny proaktywnie wsp</w:t>
      </w:r>
      <w:r>
        <w:rPr>
          <w:rFonts w:ascii="Comic Sans MS" w:hAnsi="Comic Sans MS"/>
          <w:color w:val="222222"/>
          <w:u w:color="222222"/>
        </w:rPr>
        <w:t>ół</w:t>
      </w:r>
      <w:r>
        <w:rPr>
          <w:rFonts w:ascii="Comic Sans MS" w:hAnsi="Comic Sans MS"/>
          <w:color w:val="222222"/>
          <w:u w:color="222222"/>
        </w:rPr>
        <w:t>dzia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a</w:t>
      </w:r>
      <w:r>
        <w:rPr>
          <w:rFonts w:ascii="Comic Sans MS" w:hAnsi="Comic Sans MS"/>
          <w:color w:val="222222"/>
          <w:u w:color="222222"/>
        </w:rPr>
        <w:t xml:space="preserve">ć </w:t>
      </w:r>
      <w:r>
        <w:rPr>
          <w:rFonts w:ascii="Comic Sans MS" w:hAnsi="Comic Sans MS"/>
          <w:color w:val="222222"/>
          <w:u w:color="222222"/>
        </w:rPr>
        <w:t>z rodzicami w kszta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towaniu zachowania uczni</w:t>
      </w:r>
      <w:r>
        <w:rPr>
          <w:rFonts w:ascii="Comic Sans MS" w:hAnsi="Comic Sans MS"/>
          <w:color w:val="222222"/>
          <w:u w:color="222222"/>
        </w:rPr>
        <w:t>ó</w:t>
      </w:r>
      <w:r>
        <w:rPr>
          <w:rFonts w:ascii="Comic Sans MS" w:hAnsi="Comic Sans MS"/>
          <w:color w:val="222222"/>
          <w:u w:color="222222"/>
        </w:rPr>
        <w:t>w z dodatkowymi potrzebami. Kiedy szko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a ma zastrze</w:t>
      </w:r>
      <w:r>
        <w:rPr>
          <w:rFonts w:ascii="Comic Sans MS" w:hAnsi="Comic Sans MS"/>
          <w:color w:val="222222"/>
          <w:u w:color="222222"/>
        </w:rPr>
        <w:t>ż</w:t>
      </w:r>
      <w:r>
        <w:rPr>
          <w:rFonts w:ascii="Comic Sans MS" w:hAnsi="Comic Sans MS"/>
          <w:color w:val="222222"/>
          <w:u w:color="222222"/>
        </w:rPr>
        <w:t>enia co do zachowania, lub gro</w:t>
      </w:r>
      <w:r>
        <w:rPr>
          <w:rFonts w:ascii="Comic Sans MS" w:hAnsi="Comic Sans MS"/>
          <w:color w:val="222222"/>
          <w:u w:color="222222"/>
        </w:rPr>
        <w:t>ź</w:t>
      </w:r>
      <w:r>
        <w:rPr>
          <w:rFonts w:ascii="Comic Sans MS" w:hAnsi="Comic Sans MS"/>
          <w:color w:val="222222"/>
          <w:u w:color="222222"/>
        </w:rPr>
        <w:t>by zawieszenia dziecka z dodatkowymi potrzebami, ucznia z za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 xml:space="preserve">wiadczeniem o SEN, EHCP lub </w:t>
      </w:r>
      <w:r>
        <w:rPr>
          <w:rFonts w:ascii="Comic Sans MS" w:hAnsi="Comic Sans MS"/>
          <w:color w:val="222222"/>
          <w:u w:color="222222"/>
        </w:rPr>
        <w:t>“</w:t>
      </w:r>
      <w:r>
        <w:rPr>
          <w:rFonts w:ascii="Comic Sans MS" w:hAnsi="Comic Sans MS"/>
          <w:color w:val="222222"/>
          <w:u w:color="222222"/>
        </w:rPr>
        <w:t>looked after child</w:t>
      </w:r>
      <w:r>
        <w:rPr>
          <w:rFonts w:ascii="Comic Sans MS" w:hAnsi="Comic Sans MS"/>
          <w:color w:val="222222"/>
          <w:u w:color="222222"/>
        </w:rPr>
        <w:t>”</w:t>
      </w:r>
      <w:r>
        <w:rPr>
          <w:rFonts w:ascii="Comic Sans MS" w:hAnsi="Comic Sans MS"/>
          <w:color w:val="222222"/>
          <w:u w:color="222222"/>
        </w:rPr>
        <w:t>, powinna, we wsp</w:t>
      </w:r>
      <w:r>
        <w:rPr>
          <w:rFonts w:ascii="Comic Sans MS" w:hAnsi="Comic Sans MS"/>
          <w:color w:val="222222"/>
          <w:u w:color="222222"/>
        </w:rPr>
        <w:t>ół</w:t>
      </w:r>
      <w:r>
        <w:rPr>
          <w:rFonts w:ascii="Comic Sans MS" w:hAnsi="Comic Sans MS"/>
          <w:color w:val="222222"/>
          <w:u w:color="222222"/>
        </w:rPr>
        <w:t>pracy z innymi (</w:t>
      </w:r>
      <w:r>
        <w:rPr>
          <w:rFonts w:ascii="Comic Sans MS" w:hAnsi="Comic Sans MS"/>
          <w:color w:val="222222"/>
          <w:u w:color="222222"/>
        </w:rPr>
        <w:t>łą</w:t>
      </w:r>
      <w:r>
        <w:rPr>
          <w:rFonts w:ascii="Comic Sans MS" w:hAnsi="Comic Sans MS"/>
          <w:color w:val="222222"/>
          <w:u w:color="222222"/>
        </w:rPr>
        <w:t>cznie z samorz</w:t>
      </w:r>
      <w:r>
        <w:rPr>
          <w:rFonts w:ascii="Comic Sans MS" w:hAnsi="Comic Sans MS"/>
          <w:color w:val="222222"/>
          <w:u w:color="222222"/>
        </w:rPr>
        <w:t>ą</w:t>
      </w:r>
      <w:r>
        <w:rPr>
          <w:rFonts w:ascii="Comic Sans MS" w:hAnsi="Comic Sans MS"/>
          <w:color w:val="222222"/>
          <w:u w:color="222222"/>
        </w:rPr>
        <w:t>dem lokalnym je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>li jest to konieczne) rozwa</w:t>
      </w:r>
      <w:r>
        <w:rPr>
          <w:rFonts w:ascii="Comic Sans MS" w:hAnsi="Comic Sans MS"/>
          <w:color w:val="222222"/>
          <w:u w:color="222222"/>
        </w:rPr>
        <w:t>ż</w:t>
      </w:r>
      <w:r>
        <w:rPr>
          <w:rFonts w:ascii="Comic Sans MS" w:hAnsi="Comic Sans MS"/>
          <w:color w:val="222222"/>
          <w:u w:color="222222"/>
        </w:rPr>
        <w:t>y</w:t>
      </w:r>
      <w:r>
        <w:rPr>
          <w:rFonts w:ascii="Comic Sans MS" w:hAnsi="Comic Sans MS"/>
          <w:color w:val="222222"/>
          <w:u w:color="222222"/>
        </w:rPr>
        <w:t xml:space="preserve">ć </w:t>
      </w:r>
      <w:r>
        <w:rPr>
          <w:rFonts w:ascii="Comic Sans MS" w:hAnsi="Comic Sans MS"/>
          <w:color w:val="222222"/>
          <w:u w:color="222222"/>
        </w:rPr>
        <w:t>jakie dodatkowe wsparcie lub alternatywne miejsce w innej szkole mo</w:t>
      </w:r>
      <w:r>
        <w:rPr>
          <w:rFonts w:ascii="Comic Sans MS" w:hAnsi="Comic Sans MS"/>
          <w:color w:val="222222"/>
          <w:u w:color="222222"/>
        </w:rPr>
        <w:t>ż</w:t>
      </w:r>
      <w:r>
        <w:rPr>
          <w:rFonts w:ascii="Comic Sans MS" w:hAnsi="Comic Sans MS"/>
          <w:color w:val="222222"/>
          <w:u w:color="222222"/>
        </w:rPr>
        <w:t>e by</w:t>
      </w:r>
      <w:r>
        <w:rPr>
          <w:rFonts w:ascii="Comic Sans MS" w:hAnsi="Comic Sans MS"/>
          <w:color w:val="222222"/>
          <w:u w:color="222222"/>
        </w:rPr>
        <w:t xml:space="preserve">ć </w:t>
      </w:r>
      <w:r>
        <w:rPr>
          <w:rFonts w:ascii="Comic Sans MS" w:hAnsi="Comic Sans MS"/>
          <w:color w:val="222222"/>
          <w:u w:color="222222"/>
        </w:rPr>
        <w:t>wymagane. Powinno to uwzgl</w:t>
      </w:r>
      <w:r>
        <w:rPr>
          <w:rFonts w:ascii="Comic Sans MS" w:hAnsi="Comic Sans MS"/>
          <w:color w:val="222222"/>
          <w:u w:color="222222"/>
        </w:rPr>
        <w:t>ę</w:t>
      </w:r>
      <w:r>
        <w:rPr>
          <w:rFonts w:ascii="Comic Sans MS" w:hAnsi="Comic Sans MS"/>
          <w:color w:val="222222"/>
          <w:u w:color="222222"/>
        </w:rPr>
        <w:t>dnia</w:t>
      </w:r>
      <w:r>
        <w:rPr>
          <w:rFonts w:ascii="Comic Sans MS" w:hAnsi="Comic Sans MS"/>
          <w:color w:val="222222"/>
          <w:u w:color="222222"/>
        </w:rPr>
        <w:t xml:space="preserve">ć </w:t>
      </w:r>
      <w:r>
        <w:rPr>
          <w:rFonts w:ascii="Comic Sans MS" w:hAnsi="Comic Sans MS"/>
          <w:color w:val="222222"/>
          <w:u w:color="222222"/>
        </w:rPr>
        <w:t>ocen</w:t>
      </w:r>
      <w:r>
        <w:rPr>
          <w:rFonts w:ascii="Comic Sans MS" w:hAnsi="Comic Sans MS"/>
          <w:color w:val="222222"/>
          <w:u w:color="222222"/>
        </w:rPr>
        <w:t xml:space="preserve">ę </w:t>
      </w:r>
      <w:r>
        <w:rPr>
          <w:rFonts w:ascii="Comic Sans MS" w:hAnsi="Comic Sans MS"/>
          <w:color w:val="222222"/>
          <w:u w:color="222222"/>
        </w:rPr>
        <w:t>stosowno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>ci wsparcia dla</w:t>
      </w:r>
      <w:r>
        <w:rPr>
          <w:rFonts w:ascii="Comic Sans MS" w:hAnsi="Comic Sans MS"/>
          <w:color w:val="222222"/>
          <w:u w:color="222222"/>
        </w:rPr>
        <w:t xml:space="preserve"> specjalnych potrzeb edukacyjnych ucznia. Kiedy ucze</w:t>
      </w:r>
      <w:r>
        <w:rPr>
          <w:rFonts w:ascii="Comic Sans MS" w:hAnsi="Comic Sans MS"/>
          <w:color w:val="222222"/>
          <w:u w:color="222222"/>
        </w:rPr>
        <w:t xml:space="preserve">ń </w:t>
      </w:r>
      <w:r>
        <w:rPr>
          <w:rFonts w:ascii="Comic Sans MS" w:hAnsi="Comic Sans MS"/>
          <w:color w:val="222222"/>
          <w:u w:color="222222"/>
        </w:rPr>
        <w:t>posiada za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>wiadczenie SEN lub EHCP, szko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a powinna rozwa</w:t>
      </w:r>
      <w:r>
        <w:rPr>
          <w:rFonts w:ascii="Comic Sans MS" w:hAnsi="Comic Sans MS"/>
          <w:color w:val="222222"/>
          <w:u w:color="222222"/>
        </w:rPr>
        <w:t>ż</w:t>
      </w:r>
      <w:r>
        <w:rPr>
          <w:rFonts w:ascii="Comic Sans MS" w:hAnsi="Comic Sans MS"/>
          <w:color w:val="222222"/>
          <w:u w:color="222222"/>
        </w:rPr>
        <w:t>y</w:t>
      </w:r>
      <w:r>
        <w:rPr>
          <w:rFonts w:ascii="Comic Sans MS" w:hAnsi="Comic Sans MS"/>
          <w:color w:val="222222"/>
          <w:u w:color="222222"/>
        </w:rPr>
        <w:t xml:space="preserve">ć </w:t>
      </w:r>
      <w:r>
        <w:rPr>
          <w:rFonts w:ascii="Comic Sans MS" w:hAnsi="Comic Sans MS"/>
          <w:color w:val="222222"/>
          <w:u w:color="222222"/>
        </w:rPr>
        <w:t>pro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>b</w:t>
      </w:r>
      <w:r>
        <w:rPr>
          <w:rFonts w:ascii="Comic Sans MS" w:hAnsi="Comic Sans MS"/>
          <w:color w:val="222222"/>
          <w:u w:color="222222"/>
        </w:rPr>
        <w:t xml:space="preserve">ę </w:t>
      </w:r>
      <w:r>
        <w:rPr>
          <w:rFonts w:ascii="Comic Sans MS" w:hAnsi="Comic Sans MS"/>
          <w:color w:val="222222"/>
          <w:u w:color="222222"/>
        </w:rPr>
        <w:t>o wcze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>niejsze oszacowanie roczne lub dora</w:t>
      </w:r>
      <w:r>
        <w:rPr>
          <w:rFonts w:ascii="Comic Sans MS" w:hAnsi="Comic Sans MS"/>
          <w:color w:val="222222"/>
          <w:u w:color="222222"/>
        </w:rPr>
        <w:t>ź</w:t>
      </w:r>
      <w:r>
        <w:rPr>
          <w:rFonts w:ascii="Comic Sans MS" w:hAnsi="Comic Sans MS"/>
          <w:color w:val="222222"/>
          <w:u w:color="222222"/>
        </w:rPr>
        <w:t>ne/w nag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ym przypadku. Dodatkowo, kiedy ucze</w:t>
      </w:r>
      <w:r>
        <w:rPr>
          <w:rFonts w:ascii="Comic Sans MS" w:hAnsi="Comic Sans MS"/>
          <w:color w:val="222222"/>
          <w:u w:color="222222"/>
        </w:rPr>
        <w:t xml:space="preserve">ń </w:t>
      </w:r>
      <w:r>
        <w:rPr>
          <w:rFonts w:ascii="Comic Sans MS" w:hAnsi="Comic Sans MS"/>
          <w:color w:val="222222"/>
          <w:u w:color="222222"/>
        </w:rPr>
        <w:t>ma za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 xml:space="preserve">wiadczenie o SEN lub EHCP, Lokalny </w:t>
      </w:r>
      <w:r>
        <w:rPr>
          <w:rFonts w:ascii="Comic Sans MS" w:hAnsi="Comic Sans MS"/>
          <w:color w:val="222222"/>
          <w:u w:color="222222"/>
        </w:rPr>
        <w:t>Samorz</w:t>
      </w:r>
      <w:r>
        <w:rPr>
          <w:rFonts w:ascii="Comic Sans MS" w:hAnsi="Comic Sans MS"/>
          <w:color w:val="222222"/>
          <w:u w:color="222222"/>
        </w:rPr>
        <w:t>ą</w:t>
      </w:r>
      <w:r>
        <w:rPr>
          <w:rFonts w:ascii="Comic Sans MS" w:hAnsi="Comic Sans MS"/>
          <w:color w:val="222222"/>
          <w:u w:color="222222"/>
        </w:rPr>
        <w:t>d musi upewni</w:t>
      </w:r>
      <w:r>
        <w:rPr>
          <w:rFonts w:ascii="Comic Sans MS" w:hAnsi="Comic Sans MS"/>
          <w:color w:val="222222"/>
          <w:u w:color="222222"/>
        </w:rPr>
        <w:t xml:space="preserve">ć </w:t>
      </w:r>
      <w:r>
        <w:rPr>
          <w:rFonts w:ascii="Comic Sans MS" w:hAnsi="Comic Sans MS"/>
          <w:color w:val="222222"/>
          <w:u w:color="222222"/>
        </w:rPr>
        <w:t>si</w:t>
      </w:r>
      <w:r>
        <w:rPr>
          <w:rFonts w:ascii="Comic Sans MS" w:hAnsi="Comic Sans MS"/>
          <w:color w:val="222222"/>
          <w:u w:color="222222"/>
        </w:rPr>
        <w:t>ę</w:t>
      </w:r>
      <w:r>
        <w:rPr>
          <w:rFonts w:ascii="Comic Sans MS" w:hAnsi="Comic Sans MS"/>
          <w:color w:val="222222"/>
          <w:u w:color="222222"/>
        </w:rPr>
        <w:t xml:space="preserve">, </w:t>
      </w:r>
      <w:r>
        <w:rPr>
          <w:rFonts w:ascii="Comic Sans MS" w:hAnsi="Comic Sans MS"/>
          <w:color w:val="222222"/>
          <w:u w:color="222222"/>
        </w:rPr>
        <w:t>ż</w:t>
      </w:r>
      <w:r>
        <w:rPr>
          <w:rFonts w:ascii="Comic Sans MS" w:hAnsi="Comic Sans MS"/>
          <w:color w:val="222222"/>
          <w:u w:color="222222"/>
        </w:rPr>
        <w:t>e w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a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>ciwe pe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no-wymiarowe zaj</w:t>
      </w:r>
      <w:r>
        <w:rPr>
          <w:rFonts w:ascii="Comic Sans MS" w:hAnsi="Comic Sans MS"/>
          <w:color w:val="222222"/>
          <w:u w:color="222222"/>
        </w:rPr>
        <w:t>ę</w:t>
      </w:r>
      <w:r>
        <w:rPr>
          <w:rFonts w:ascii="Comic Sans MS" w:hAnsi="Comic Sans MS"/>
          <w:color w:val="222222"/>
          <w:u w:color="222222"/>
        </w:rPr>
        <w:t>cia w plac</w:t>
      </w:r>
      <w:r>
        <w:rPr>
          <w:rFonts w:ascii="Comic Sans MS" w:hAnsi="Comic Sans MS"/>
          <w:color w:val="222222"/>
          <w:u w:color="222222"/>
        </w:rPr>
        <w:t>ó</w:t>
      </w:r>
      <w:r>
        <w:rPr>
          <w:rFonts w:ascii="Comic Sans MS" w:hAnsi="Comic Sans MS"/>
          <w:color w:val="222222"/>
          <w:u w:color="222222"/>
        </w:rPr>
        <w:t>wce s</w:t>
      </w:r>
      <w:r>
        <w:rPr>
          <w:rFonts w:ascii="Comic Sans MS" w:hAnsi="Comic Sans MS"/>
          <w:color w:val="222222"/>
          <w:u w:color="222222"/>
        </w:rPr>
        <w:t xml:space="preserve">ą </w:t>
      </w:r>
      <w:r>
        <w:rPr>
          <w:rFonts w:ascii="Comic Sans MS" w:hAnsi="Comic Sans MS"/>
          <w:color w:val="222222"/>
          <w:u w:color="222222"/>
        </w:rPr>
        <w:t>okre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>lone na podstawie rozmowy z rodzicami.</w:t>
      </w:r>
    </w:p>
    <w:p w:rsidR="006A13D5" w:rsidRDefault="006A13D5">
      <w:pPr>
        <w:pStyle w:val="Body"/>
        <w:rPr>
          <w:rFonts w:ascii="Comic Sans MS" w:eastAsia="Comic Sans MS" w:hAnsi="Comic Sans MS" w:cs="Comic Sans MS"/>
          <w:color w:val="222222"/>
          <w:u w:color="222222"/>
        </w:rPr>
      </w:pPr>
    </w:p>
    <w:p w:rsidR="006A13D5" w:rsidRDefault="004A3EC3">
      <w:pPr>
        <w:pStyle w:val="Body"/>
        <w:shd w:val="clear" w:color="auto" w:fill="FFFFFF"/>
        <w:outlineLvl w:val="2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Jak wygl</w:t>
      </w:r>
      <w:r>
        <w:rPr>
          <w:rFonts w:ascii="Comic Sans MS" w:hAnsi="Comic Sans MS"/>
          <w:b/>
          <w:bCs/>
          <w:sz w:val="28"/>
          <w:szCs w:val="28"/>
        </w:rPr>
        <w:t>ą</w:t>
      </w:r>
      <w:r>
        <w:rPr>
          <w:rFonts w:ascii="Comic Sans MS" w:hAnsi="Comic Sans MS"/>
          <w:b/>
          <w:bCs/>
          <w:sz w:val="28"/>
          <w:szCs w:val="28"/>
        </w:rPr>
        <w:t>da procedura zawieszenia ucznia?</w:t>
      </w:r>
    </w:p>
    <w:p w:rsidR="006A13D5" w:rsidRDefault="006A13D5">
      <w:pPr>
        <w:pStyle w:val="Body"/>
        <w:shd w:val="clear" w:color="auto" w:fill="FFFFFF"/>
        <w:outlineLvl w:val="2"/>
        <w:rPr>
          <w:rFonts w:ascii="Comic Sans MS" w:eastAsia="Comic Sans MS" w:hAnsi="Comic Sans MS" w:cs="Comic Sans MS"/>
          <w:b/>
          <w:bCs/>
          <w:color w:val="BE1E2D"/>
          <w:u w:color="BE1E2D"/>
        </w:rPr>
      </w:pPr>
    </w:p>
    <w:p w:rsidR="006A13D5" w:rsidRDefault="004A3EC3">
      <w:pPr>
        <w:pStyle w:val="Body"/>
        <w:shd w:val="clear" w:color="auto" w:fill="FFFFFF"/>
        <w:rPr>
          <w:rFonts w:ascii="Comic Sans MS" w:eastAsia="Comic Sans MS" w:hAnsi="Comic Sans MS" w:cs="Comic Sans MS"/>
          <w:color w:val="222222"/>
          <w:u w:color="222222"/>
        </w:rPr>
      </w:pPr>
      <w:r>
        <w:rPr>
          <w:rFonts w:ascii="Comic Sans MS" w:hAnsi="Comic Sans MS"/>
          <w:color w:val="222222"/>
          <w:u w:color="222222"/>
        </w:rPr>
        <w:t>Kiedy dyrektor lub nauczyciel prowadz</w:t>
      </w:r>
      <w:r>
        <w:rPr>
          <w:rFonts w:ascii="Comic Sans MS" w:hAnsi="Comic Sans MS"/>
          <w:color w:val="222222"/>
          <w:u w:color="222222"/>
        </w:rPr>
        <w:t>ą</w:t>
      </w:r>
      <w:r>
        <w:rPr>
          <w:rFonts w:ascii="Comic Sans MS" w:hAnsi="Comic Sans MS"/>
          <w:color w:val="222222"/>
          <w:u w:color="222222"/>
        </w:rPr>
        <w:t>cy zdecyduj</w:t>
      </w:r>
      <w:r>
        <w:rPr>
          <w:rFonts w:ascii="Comic Sans MS" w:hAnsi="Comic Sans MS"/>
          <w:color w:val="222222"/>
          <w:u w:color="222222"/>
        </w:rPr>
        <w:t xml:space="preserve">ą </w:t>
      </w:r>
      <w:r>
        <w:rPr>
          <w:rFonts w:ascii="Comic Sans MS" w:hAnsi="Comic Sans MS"/>
          <w:color w:val="222222"/>
          <w:u w:color="222222"/>
        </w:rPr>
        <w:t>si</w:t>
      </w:r>
      <w:r>
        <w:rPr>
          <w:rFonts w:ascii="Comic Sans MS" w:hAnsi="Comic Sans MS"/>
          <w:color w:val="222222"/>
          <w:u w:color="222222"/>
        </w:rPr>
        <w:t xml:space="preserve">ę </w:t>
      </w:r>
      <w:r>
        <w:rPr>
          <w:rFonts w:ascii="Comic Sans MS" w:hAnsi="Comic Sans MS"/>
          <w:color w:val="222222"/>
          <w:u w:color="222222"/>
        </w:rPr>
        <w:t>zawiesi</w:t>
      </w:r>
      <w:r>
        <w:rPr>
          <w:rFonts w:ascii="Comic Sans MS" w:hAnsi="Comic Sans MS"/>
          <w:color w:val="222222"/>
          <w:u w:color="222222"/>
        </w:rPr>
        <w:t xml:space="preserve">ć </w:t>
      </w:r>
      <w:r>
        <w:rPr>
          <w:rFonts w:ascii="Comic Sans MS" w:hAnsi="Comic Sans MS"/>
          <w:color w:val="222222"/>
          <w:u w:color="222222"/>
        </w:rPr>
        <w:t xml:space="preserve">ucznia, rodzice lub </w:t>
      </w:r>
      <w:r>
        <w:rPr>
          <w:rFonts w:ascii="Comic Sans MS" w:hAnsi="Comic Sans MS"/>
          <w:color w:val="222222"/>
          <w:u w:color="222222"/>
        </w:rPr>
        <w:t>opiekunowie powinni zosta</w:t>
      </w:r>
      <w:r>
        <w:rPr>
          <w:rFonts w:ascii="Comic Sans MS" w:hAnsi="Comic Sans MS"/>
          <w:color w:val="222222"/>
          <w:u w:color="222222"/>
        </w:rPr>
        <w:t xml:space="preserve">ć </w:t>
      </w:r>
      <w:r>
        <w:rPr>
          <w:rFonts w:ascii="Comic Sans MS" w:hAnsi="Comic Sans MS"/>
          <w:color w:val="222222"/>
          <w:u w:color="222222"/>
        </w:rPr>
        <w:t>natychmiast poinformowani, zwykle przez telefon, a nast</w:t>
      </w:r>
      <w:r>
        <w:rPr>
          <w:rFonts w:ascii="Comic Sans MS" w:hAnsi="Comic Sans MS"/>
          <w:color w:val="222222"/>
          <w:u w:color="222222"/>
        </w:rPr>
        <w:t>ę</w:t>
      </w:r>
      <w:r>
        <w:rPr>
          <w:rFonts w:ascii="Comic Sans MS" w:hAnsi="Comic Sans MS"/>
          <w:color w:val="222222"/>
          <w:u w:color="222222"/>
        </w:rPr>
        <w:t>pnie wys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anie listu. List musi zawiera</w:t>
      </w:r>
      <w:r>
        <w:rPr>
          <w:rFonts w:ascii="Comic Sans MS" w:hAnsi="Comic Sans MS"/>
          <w:color w:val="222222"/>
          <w:u w:color="222222"/>
        </w:rPr>
        <w:t>ć</w:t>
      </w:r>
      <w:r>
        <w:rPr>
          <w:rFonts w:ascii="Comic Sans MS" w:hAnsi="Comic Sans MS"/>
          <w:color w:val="222222"/>
          <w:u w:color="222222"/>
        </w:rPr>
        <w:t xml:space="preserve">: </w:t>
      </w:r>
    </w:p>
    <w:p w:rsidR="006A13D5" w:rsidRDefault="006A13D5">
      <w:pPr>
        <w:pStyle w:val="Body"/>
        <w:shd w:val="clear" w:color="auto" w:fill="FFFFFF"/>
        <w:rPr>
          <w:rFonts w:ascii="Comic Sans MS" w:eastAsia="Comic Sans MS" w:hAnsi="Comic Sans MS" w:cs="Comic Sans MS"/>
          <w:color w:val="222222"/>
          <w:u w:color="222222"/>
        </w:rPr>
      </w:pPr>
    </w:p>
    <w:p w:rsidR="006A13D5" w:rsidRDefault="004A3EC3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eastAsia="Comic Sans MS" w:hAnsi="Comic Sans MS" w:cs="Comic Sans MS"/>
          <w:color w:val="222222"/>
          <w:u w:color="222222"/>
        </w:rPr>
      </w:pPr>
      <w:r>
        <w:rPr>
          <w:rFonts w:ascii="Comic Sans MS" w:hAnsi="Comic Sans MS"/>
          <w:color w:val="222222"/>
          <w:u w:color="222222"/>
        </w:rPr>
        <w:t>I</w:t>
      </w:r>
      <w:r>
        <w:rPr>
          <w:rFonts w:ascii="Comic Sans MS" w:hAnsi="Comic Sans MS"/>
          <w:color w:val="222222"/>
          <w:u w:color="222222"/>
        </w:rPr>
        <w:t>nformacj</w:t>
      </w:r>
      <w:r>
        <w:rPr>
          <w:rFonts w:ascii="Comic Sans MS" w:hAnsi="Comic Sans MS"/>
          <w:color w:val="222222"/>
          <w:u w:color="222222"/>
        </w:rPr>
        <w:t xml:space="preserve">ę </w:t>
      </w:r>
      <w:r>
        <w:rPr>
          <w:rFonts w:ascii="Comic Sans MS" w:hAnsi="Comic Sans MS"/>
          <w:color w:val="222222"/>
          <w:u w:color="222222"/>
        </w:rPr>
        <w:t>czy zawieszenie jest sta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e</w:t>
      </w:r>
    </w:p>
    <w:p w:rsidR="006A13D5" w:rsidRDefault="004A3EC3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eastAsia="Comic Sans MS" w:hAnsi="Comic Sans MS" w:cs="Comic Sans MS"/>
          <w:color w:val="222222"/>
          <w:u w:color="222222"/>
        </w:rPr>
      </w:pPr>
      <w:r>
        <w:rPr>
          <w:rFonts w:ascii="Comic Sans MS" w:hAnsi="Comic Sans MS"/>
          <w:color w:val="222222"/>
          <w:u w:color="222222"/>
        </w:rPr>
        <w:t>Konkretny okres zawieszenia je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>li jest ono na ustalony okres czasu</w:t>
      </w:r>
    </w:p>
    <w:p w:rsidR="006A13D5" w:rsidRDefault="004A3EC3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eastAsia="Comic Sans MS" w:hAnsi="Comic Sans MS" w:cs="Comic Sans MS"/>
          <w:color w:val="222222"/>
          <w:u w:color="222222"/>
        </w:rPr>
      </w:pPr>
      <w:r>
        <w:rPr>
          <w:rFonts w:ascii="Comic Sans MS" w:hAnsi="Comic Sans MS"/>
          <w:color w:val="222222"/>
          <w:u w:color="222222"/>
        </w:rPr>
        <w:t>Powody zawieszenia</w:t>
      </w:r>
    </w:p>
    <w:p w:rsidR="006A13D5" w:rsidRDefault="004A3EC3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eastAsia="Comic Sans MS" w:hAnsi="Comic Sans MS" w:cs="Comic Sans MS"/>
          <w:color w:val="222222"/>
          <w:u w:color="222222"/>
        </w:rPr>
      </w:pPr>
      <w:r>
        <w:rPr>
          <w:rFonts w:ascii="Comic Sans MS" w:hAnsi="Comic Sans MS"/>
          <w:color w:val="222222"/>
          <w:u w:color="222222"/>
        </w:rPr>
        <w:t xml:space="preserve">Prawo </w:t>
      </w:r>
      <w:r>
        <w:rPr>
          <w:rFonts w:ascii="Comic Sans MS" w:hAnsi="Comic Sans MS"/>
          <w:color w:val="222222"/>
          <w:u w:color="222222"/>
        </w:rPr>
        <w:t>rodzic</w:t>
      </w:r>
      <w:r>
        <w:rPr>
          <w:rFonts w:ascii="Comic Sans MS" w:hAnsi="Comic Sans MS"/>
          <w:color w:val="222222"/>
          <w:u w:color="222222"/>
        </w:rPr>
        <w:t>ó</w:t>
      </w:r>
      <w:r>
        <w:rPr>
          <w:rFonts w:ascii="Comic Sans MS" w:hAnsi="Comic Sans MS"/>
          <w:color w:val="222222"/>
          <w:u w:color="222222"/>
        </w:rPr>
        <w:t>w do zaprezentowania sprawy organowi zarz</w:t>
      </w:r>
      <w:r>
        <w:rPr>
          <w:rFonts w:ascii="Comic Sans MS" w:hAnsi="Comic Sans MS"/>
          <w:color w:val="222222"/>
          <w:u w:color="222222"/>
        </w:rPr>
        <w:t>ą</w:t>
      </w:r>
      <w:r>
        <w:rPr>
          <w:rFonts w:ascii="Comic Sans MS" w:hAnsi="Comic Sans MS"/>
          <w:color w:val="222222"/>
          <w:u w:color="222222"/>
        </w:rPr>
        <w:t>dzaj</w:t>
      </w:r>
      <w:r>
        <w:rPr>
          <w:rFonts w:ascii="Comic Sans MS" w:hAnsi="Comic Sans MS"/>
          <w:color w:val="222222"/>
          <w:u w:color="222222"/>
        </w:rPr>
        <w:t>ą</w:t>
      </w:r>
      <w:r>
        <w:rPr>
          <w:rFonts w:ascii="Comic Sans MS" w:hAnsi="Comic Sans MS"/>
          <w:color w:val="222222"/>
          <w:u w:color="222222"/>
        </w:rPr>
        <w:t>cemu, i informacj</w:t>
      </w:r>
      <w:r>
        <w:rPr>
          <w:rFonts w:ascii="Comic Sans MS" w:hAnsi="Comic Sans MS"/>
          <w:color w:val="222222"/>
          <w:u w:color="222222"/>
        </w:rPr>
        <w:t xml:space="preserve">ę </w:t>
      </w:r>
      <w:r>
        <w:rPr>
          <w:rFonts w:ascii="Comic Sans MS" w:hAnsi="Comic Sans MS"/>
          <w:color w:val="222222"/>
          <w:u w:color="222222"/>
        </w:rPr>
        <w:t>w jaki spos</w:t>
      </w:r>
      <w:r>
        <w:rPr>
          <w:rFonts w:ascii="Comic Sans MS" w:hAnsi="Comic Sans MS"/>
          <w:color w:val="222222"/>
          <w:u w:color="222222"/>
        </w:rPr>
        <w:t>ó</w:t>
      </w:r>
      <w:r>
        <w:rPr>
          <w:rFonts w:ascii="Comic Sans MS" w:hAnsi="Comic Sans MS"/>
          <w:color w:val="222222"/>
          <w:u w:color="222222"/>
        </w:rPr>
        <w:t>b mo</w:t>
      </w:r>
      <w:r>
        <w:rPr>
          <w:rFonts w:ascii="Comic Sans MS" w:hAnsi="Comic Sans MS"/>
          <w:color w:val="222222"/>
          <w:u w:color="222222"/>
        </w:rPr>
        <w:t>ż</w:t>
      </w:r>
      <w:r>
        <w:rPr>
          <w:rFonts w:ascii="Comic Sans MS" w:hAnsi="Comic Sans MS"/>
          <w:color w:val="222222"/>
          <w:u w:color="222222"/>
        </w:rPr>
        <w:t>e by</w:t>
      </w:r>
      <w:r>
        <w:rPr>
          <w:rFonts w:ascii="Comic Sans MS" w:hAnsi="Comic Sans MS"/>
          <w:color w:val="222222"/>
          <w:u w:color="222222"/>
        </w:rPr>
        <w:t xml:space="preserve">ć </w:t>
      </w:r>
      <w:r>
        <w:rPr>
          <w:rFonts w:ascii="Comic Sans MS" w:hAnsi="Comic Sans MS"/>
          <w:color w:val="222222"/>
          <w:u w:color="222222"/>
        </w:rPr>
        <w:t>w to zaanga</w:t>
      </w:r>
      <w:r>
        <w:rPr>
          <w:rFonts w:ascii="Comic Sans MS" w:hAnsi="Comic Sans MS"/>
          <w:color w:val="222222"/>
          <w:u w:color="222222"/>
        </w:rPr>
        <w:t>ż</w:t>
      </w:r>
      <w:r>
        <w:rPr>
          <w:rFonts w:ascii="Comic Sans MS" w:hAnsi="Comic Sans MS"/>
          <w:color w:val="222222"/>
          <w:u w:color="222222"/>
        </w:rPr>
        <w:t>owany r</w:t>
      </w:r>
      <w:r>
        <w:rPr>
          <w:rFonts w:ascii="Comic Sans MS" w:hAnsi="Comic Sans MS"/>
          <w:color w:val="222222"/>
          <w:u w:color="222222"/>
        </w:rPr>
        <w:t>ó</w:t>
      </w:r>
      <w:r>
        <w:rPr>
          <w:rFonts w:ascii="Comic Sans MS" w:hAnsi="Comic Sans MS"/>
          <w:color w:val="222222"/>
          <w:u w:color="222222"/>
        </w:rPr>
        <w:t>wnie</w:t>
      </w:r>
      <w:r>
        <w:rPr>
          <w:rFonts w:ascii="Comic Sans MS" w:hAnsi="Comic Sans MS"/>
          <w:color w:val="222222"/>
          <w:u w:color="222222"/>
        </w:rPr>
        <w:t xml:space="preserve">ż </w:t>
      </w:r>
      <w:r>
        <w:rPr>
          <w:rFonts w:ascii="Comic Sans MS" w:hAnsi="Comic Sans MS"/>
          <w:color w:val="222222"/>
          <w:u w:color="222222"/>
        </w:rPr>
        <w:t>ucze</w:t>
      </w:r>
      <w:r>
        <w:rPr>
          <w:rFonts w:ascii="Comic Sans MS" w:hAnsi="Comic Sans MS"/>
          <w:color w:val="222222"/>
          <w:u w:color="222222"/>
        </w:rPr>
        <w:t>ń</w:t>
      </w:r>
    </w:p>
    <w:p w:rsidR="006A13D5" w:rsidRDefault="004A3EC3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eastAsia="Comic Sans MS" w:hAnsi="Comic Sans MS" w:cs="Comic Sans MS"/>
          <w:color w:val="222222"/>
          <w:u w:color="222222"/>
        </w:rPr>
      </w:pPr>
      <w:r>
        <w:rPr>
          <w:rFonts w:ascii="Comic Sans MS" w:hAnsi="Comic Sans MS"/>
          <w:color w:val="222222"/>
          <w:u w:color="222222"/>
        </w:rPr>
        <w:t>Z kim skontaktowa</w:t>
      </w:r>
      <w:r>
        <w:rPr>
          <w:rFonts w:ascii="Comic Sans MS" w:hAnsi="Comic Sans MS"/>
          <w:color w:val="222222"/>
          <w:u w:color="222222"/>
        </w:rPr>
        <w:t xml:space="preserve">ć </w:t>
      </w:r>
      <w:r>
        <w:rPr>
          <w:rFonts w:ascii="Comic Sans MS" w:hAnsi="Comic Sans MS"/>
          <w:color w:val="222222"/>
          <w:u w:color="222222"/>
        </w:rPr>
        <w:t>si</w:t>
      </w:r>
      <w:r>
        <w:rPr>
          <w:rFonts w:ascii="Comic Sans MS" w:hAnsi="Comic Sans MS"/>
          <w:color w:val="222222"/>
          <w:u w:color="222222"/>
        </w:rPr>
        <w:t xml:space="preserve">ę </w:t>
      </w:r>
      <w:r>
        <w:rPr>
          <w:rFonts w:ascii="Comic Sans MS" w:hAnsi="Comic Sans MS"/>
          <w:color w:val="222222"/>
          <w:u w:color="222222"/>
        </w:rPr>
        <w:t>odno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>nie zaprezentowania sprawy</w:t>
      </w:r>
    </w:p>
    <w:p w:rsidR="006A13D5" w:rsidRDefault="004A3EC3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eastAsia="Comic Sans MS" w:hAnsi="Comic Sans MS" w:cs="Comic Sans MS"/>
          <w:color w:val="222222"/>
          <w:u w:color="222222"/>
        </w:rPr>
      </w:pPr>
      <w:r>
        <w:rPr>
          <w:rFonts w:ascii="Comic Sans MS" w:hAnsi="Comic Sans MS"/>
          <w:color w:val="222222"/>
          <w:u w:color="222222"/>
        </w:rPr>
        <w:t>Prawo do wgl</w:t>
      </w:r>
      <w:r>
        <w:rPr>
          <w:rFonts w:ascii="Comic Sans MS" w:hAnsi="Comic Sans MS"/>
          <w:color w:val="222222"/>
          <w:u w:color="222222"/>
        </w:rPr>
        <w:t>ą</w:t>
      </w:r>
      <w:r>
        <w:rPr>
          <w:rFonts w:ascii="Comic Sans MS" w:hAnsi="Comic Sans MS"/>
          <w:color w:val="222222"/>
          <w:u w:color="222222"/>
        </w:rPr>
        <w:t>du w dane szkolne ucznia w przypadku pro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>by pisemnej</w:t>
      </w:r>
    </w:p>
    <w:p w:rsidR="006A13D5" w:rsidRDefault="004A3EC3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eastAsia="Comic Sans MS" w:hAnsi="Comic Sans MS" w:cs="Comic Sans MS"/>
          <w:color w:val="222222"/>
          <w:u w:color="222222"/>
        </w:rPr>
      </w:pPr>
      <w:r>
        <w:rPr>
          <w:rFonts w:ascii="Comic Sans MS" w:hAnsi="Comic Sans MS"/>
          <w:color w:val="222222"/>
          <w:u w:color="222222"/>
        </w:rPr>
        <w:lastRenderedPageBreak/>
        <w:t>Ustalen</w:t>
      </w:r>
      <w:r>
        <w:rPr>
          <w:rFonts w:ascii="Comic Sans MS" w:hAnsi="Comic Sans MS"/>
          <w:color w:val="222222"/>
          <w:u w:color="222222"/>
        </w:rPr>
        <w:t>ia dla ucznia w jaki spos</w:t>
      </w:r>
      <w:r>
        <w:rPr>
          <w:rFonts w:ascii="Comic Sans MS" w:hAnsi="Comic Sans MS"/>
          <w:color w:val="222222"/>
          <w:u w:color="222222"/>
        </w:rPr>
        <w:t>ó</w:t>
      </w:r>
      <w:r>
        <w:rPr>
          <w:rFonts w:ascii="Comic Sans MS" w:hAnsi="Comic Sans MS"/>
          <w:color w:val="222222"/>
          <w:u w:color="222222"/>
        </w:rPr>
        <w:t>b b</w:t>
      </w:r>
      <w:r>
        <w:rPr>
          <w:rFonts w:ascii="Comic Sans MS" w:hAnsi="Comic Sans MS"/>
          <w:color w:val="222222"/>
          <w:u w:color="222222"/>
        </w:rPr>
        <w:t>ę</w:t>
      </w:r>
      <w:r>
        <w:rPr>
          <w:rFonts w:ascii="Comic Sans MS" w:hAnsi="Comic Sans MS"/>
          <w:color w:val="222222"/>
          <w:u w:color="222222"/>
        </w:rPr>
        <w:t>dzie on kontynuowa</w:t>
      </w:r>
      <w:r>
        <w:rPr>
          <w:rFonts w:ascii="Comic Sans MS" w:hAnsi="Comic Sans MS"/>
          <w:color w:val="222222"/>
          <w:u w:color="222222"/>
        </w:rPr>
        <w:t xml:space="preserve">ł </w:t>
      </w:r>
      <w:r>
        <w:rPr>
          <w:rFonts w:ascii="Comic Sans MS" w:hAnsi="Comic Sans MS"/>
          <w:color w:val="222222"/>
          <w:u w:color="222222"/>
        </w:rPr>
        <w:t>edukacj</w:t>
      </w:r>
      <w:r>
        <w:rPr>
          <w:rFonts w:ascii="Comic Sans MS" w:hAnsi="Comic Sans MS"/>
          <w:color w:val="222222"/>
          <w:u w:color="222222"/>
        </w:rPr>
        <w:t xml:space="preserve">ę </w:t>
      </w:r>
      <w:r>
        <w:rPr>
          <w:rFonts w:ascii="Comic Sans MS" w:hAnsi="Comic Sans MS"/>
          <w:color w:val="222222"/>
          <w:u w:color="222222"/>
        </w:rPr>
        <w:t>podczas pierwszych pi</w:t>
      </w:r>
      <w:r>
        <w:rPr>
          <w:rFonts w:ascii="Comic Sans MS" w:hAnsi="Comic Sans MS"/>
          <w:color w:val="222222"/>
          <w:u w:color="222222"/>
        </w:rPr>
        <w:t>ę</w:t>
      </w:r>
      <w:r>
        <w:rPr>
          <w:rFonts w:ascii="Comic Sans MS" w:hAnsi="Comic Sans MS"/>
          <w:color w:val="222222"/>
          <w:u w:color="222222"/>
        </w:rPr>
        <w:t xml:space="preserve">ciu dni zawieszenia, </w:t>
      </w:r>
      <w:r>
        <w:rPr>
          <w:rFonts w:ascii="Comic Sans MS" w:hAnsi="Comic Sans MS"/>
          <w:color w:val="222222"/>
          <w:u w:color="222222"/>
        </w:rPr>
        <w:t>łą</w:t>
      </w:r>
      <w:r>
        <w:rPr>
          <w:rFonts w:ascii="Comic Sans MS" w:hAnsi="Comic Sans MS"/>
          <w:color w:val="222222"/>
          <w:u w:color="222222"/>
        </w:rPr>
        <w:t>cznie z zaplanowaniem i ocen</w:t>
      </w:r>
      <w:r>
        <w:rPr>
          <w:rFonts w:ascii="Comic Sans MS" w:hAnsi="Comic Sans MS"/>
          <w:color w:val="222222"/>
          <w:u w:color="222222"/>
        </w:rPr>
        <w:t xml:space="preserve">ą </w:t>
      </w:r>
      <w:r>
        <w:rPr>
          <w:rFonts w:ascii="Comic Sans MS" w:hAnsi="Comic Sans MS"/>
          <w:color w:val="222222"/>
          <w:u w:color="222222"/>
        </w:rPr>
        <w:t>pracy podj</w:t>
      </w:r>
      <w:r>
        <w:rPr>
          <w:rFonts w:ascii="Comic Sans MS" w:hAnsi="Comic Sans MS"/>
          <w:color w:val="222222"/>
          <w:u w:color="222222"/>
        </w:rPr>
        <w:t>ę</w:t>
      </w:r>
      <w:r>
        <w:rPr>
          <w:rFonts w:ascii="Comic Sans MS" w:hAnsi="Comic Sans MS"/>
          <w:color w:val="222222"/>
          <w:u w:color="222222"/>
        </w:rPr>
        <w:t>te przez szko</w:t>
      </w:r>
      <w:r>
        <w:rPr>
          <w:rFonts w:ascii="Comic Sans MS" w:hAnsi="Comic Sans MS"/>
          <w:color w:val="222222"/>
          <w:u w:color="222222"/>
        </w:rPr>
        <w:t>łę</w:t>
      </w:r>
      <w:r>
        <w:rPr>
          <w:rFonts w:ascii="Comic Sans MS" w:hAnsi="Comic Sans MS"/>
          <w:color w:val="222222"/>
          <w:u w:color="222222"/>
        </w:rPr>
        <w:t>/jednostk</w:t>
      </w:r>
      <w:r>
        <w:rPr>
          <w:rFonts w:ascii="Comic Sans MS" w:hAnsi="Comic Sans MS"/>
          <w:color w:val="222222"/>
          <w:u w:color="222222"/>
        </w:rPr>
        <w:t xml:space="preserve">ę </w:t>
      </w:r>
      <w:r>
        <w:rPr>
          <w:rFonts w:ascii="Comic Sans MS" w:hAnsi="Comic Sans MS"/>
          <w:color w:val="222222"/>
          <w:u w:color="222222"/>
        </w:rPr>
        <w:t>edukacyjn</w:t>
      </w:r>
      <w:r>
        <w:rPr>
          <w:rFonts w:ascii="Comic Sans MS" w:hAnsi="Comic Sans MS"/>
          <w:color w:val="222222"/>
          <w:u w:color="222222"/>
        </w:rPr>
        <w:t xml:space="preserve">ą </w:t>
      </w:r>
      <w:r>
        <w:rPr>
          <w:rFonts w:ascii="Comic Sans MS" w:hAnsi="Comic Sans MS"/>
          <w:color w:val="222222"/>
          <w:u w:color="222222"/>
        </w:rPr>
        <w:t>dla wykluczonych uczni</w:t>
      </w:r>
      <w:r>
        <w:rPr>
          <w:rFonts w:ascii="Comic Sans MS" w:hAnsi="Comic Sans MS"/>
          <w:color w:val="222222"/>
          <w:u w:color="222222"/>
        </w:rPr>
        <w:t>ó</w:t>
      </w:r>
      <w:r>
        <w:rPr>
          <w:rFonts w:ascii="Comic Sans MS" w:hAnsi="Comic Sans MS"/>
          <w:color w:val="222222"/>
          <w:u w:color="222222"/>
        </w:rPr>
        <w:t>w. Obowi</w:t>
      </w:r>
      <w:r>
        <w:rPr>
          <w:rFonts w:ascii="Comic Sans MS" w:hAnsi="Comic Sans MS"/>
          <w:color w:val="222222"/>
          <w:u w:color="222222"/>
        </w:rPr>
        <w:t>ą</w:t>
      </w:r>
      <w:r>
        <w:rPr>
          <w:rFonts w:ascii="Comic Sans MS" w:hAnsi="Comic Sans MS"/>
          <w:color w:val="222222"/>
          <w:u w:color="222222"/>
        </w:rPr>
        <w:t>zkiem rodzic</w:t>
      </w:r>
      <w:r>
        <w:rPr>
          <w:rFonts w:ascii="Comic Sans MS" w:hAnsi="Comic Sans MS"/>
          <w:color w:val="222222"/>
          <w:u w:color="222222"/>
        </w:rPr>
        <w:t>ó</w:t>
      </w:r>
      <w:r>
        <w:rPr>
          <w:rFonts w:ascii="Comic Sans MS" w:hAnsi="Comic Sans MS"/>
          <w:color w:val="222222"/>
          <w:u w:color="222222"/>
        </w:rPr>
        <w:t>w jest upewnienie si</w:t>
      </w:r>
      <w:r>
        <w:rPr>
          <w:rFonts w:ascii="Comic Sans MS" w:hAnsi="Comic Sans MS"/>
          <w:color w:val="222222"/>
          <w:u w:color="222222"/>
        </w:rPr>
        <w:t>ę</w:t>
      </w:r>
      <w:r>
        <w:rPr>
          <w:rFonts w:ascii="Comic Sans MS" w:hAnsi="Comic Sans MS"/>
          <w:color w:val="222222"/>
          <w:u w:color="222222"/>
        </w:rPr>
        <w:t xml:space="preserve">, </w:t>
      </w:r>
      <w:r>
        <w:rPr>
          <w:rFonts w:ascii="Comic Sans MS" w:hAnsi="Comic Sans MS"/>
          <w:color w:val="222222"/>
          <w:u w:color="222222"/>
        </w:rPr>
        <w:t>ż</w:t>
      </w:r>
      <w:r>
        <w:rPr>
          <w:rFonts w:ascii="Comic Sans MS" w:hAnsi="Comic Sans MS"/>
          <w:color w:val="222222"/>
          <w:u w:color="222222"/>
        </w:rPr>
        <w:t xml:space="preserve">e </w:t>
      </w:r>
      <w:r>
        <w:rPr>
          <w:rFonts w:ascii="Comic Sans MS" w:hAnsi="Comic Sans MS"/>
          <w:color w:val="222222"/>
          <w:u w:color="222222"/>
        </w:rPr>
        <w:t>praca domowa jest wykonana przez ucznia i zwr</w:t>
      </w:r>
      <w:r>
        <w:rPr>
          <w:rFonts w:ascii="Comic Sans MS" w:hAnsi="Comic Sans MS"/>
          <w:color w:val="222222"/>
          <w:u w:color="222222"/>
        </w:rPr>
        <w:t>ó</w:t>
      </w:r>
      <w:r>
        <w:rPr>
          <w:rFonts w:ascii="Comic Sans MS" w:hAnsi="Comic Sans MS"/>
          <w:color w:val="222222"/>
          <w:u w:color="222222"/>
        </w:rPr>
        <w:t>cona  do szko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y.</w:t>
      </w:r>
    </w:p>
    <w:p w:rsidR="006A13D5" w:rsidRDefault="004A3EC3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eastAsia="Comic Sans MS" w:hAnsi="Comic Sans MS" w:cs="Comic Sans MS"/>
          <w:color w:val="222222"/>
          <w:u w:color="222222"/>
        </w:rPr>
      </w:pPr>
      <w:r>
        <w:rPr>
          <w:rFonts w:ascii="Comic Sans MS" w:hAnsi="Comic Sans MS"/>
          <w:color w:val="222222"/>
          <w:u w:color="222222"/>
        </w:rPr>
        <w:t>Dni szkolne (lub dzie</w:t>
      </w:r>
      <w:r>
        <w:rPr>
          <w:rFonts w:ascii="Comic Sans MS" w:hAnsi="Comic Sans MS"/>
          <w:color w:val="222222"/>
          <w:u w:color="222222"/>
        </w:rPr>
        <w:t xml:space="preserve">ń </w:t>
      </w:r>
      <w:r>
        <w:rPr>
          <w:rFonts w:ascii="Comic Sans MS" w:hAnsi="Comic Sans MS"/>
          <w:color w:val="222222"/>
          <w:u w:color="222222"/>
        </w:rPr>
        <w:t>szkolny), od kt</w:t>
      </w:r>
      <w:r>
        <w:rPr>
          <w:rFonts w:ascii="Comic Sans MS" w:hAnsi="Comic Sans MS"/>
          <w:color w:val="222222"/>
          <w:u w:color="222222"/>
        </w:rPr>
        <w:t>ó</w:t>
      </w:r>
      <w:r>
        <w:rPr>
          <w:rFonts w:ascii="Comic Sans MS" w:hAnsi="Comic Sans MS"/>
          <w:color w:val="222222"/>
          <w:u w:color="222222"/>
        </w:rPr>
        <w:t>rego ucze</w:t>
      </w:r>
      <w:r>
        <w:rPr>
          <w:rFonts w:ascii="Comic Sans MS" w:hAnsi="Comic Sans MS"/>
          <w:color w:val="222222"/>
          <w:u w:color="222222"/>
        </w:rPr>
        <w:t xml:space="preserve">ń </w:t>
      </w:r>
      <w:r>
        <w:rPr>
          <w:rFonts w:ascii="Comic Sans MS" w:hAnsi="Comic Sans MS"/>
          <w:color w:val="222222"/>
          <w:u w:color="222222"/>
        </w:rPr>
        <w:t>b</w:t>
      </w:r>
      <w:r>
        <w:rPr>
          <w:rFonts w:ascii="Comic Sans MS" w:hAnsi="Comic Sans MS"/>
          <w:color w:val="222222"/>
          <w:u w:color="222222"/>
        </w:rPr>
        <w:t>ę</w:t>
      </w:r>
      <w:r>
        <w:rPr>
          <w:rFonts w:ascii="Comic Sans MS" w:hAnsi="Comic Sans MS"/>
          <w:color w:val="222222"/>
          <w:u w:color="222222"/>
        </w:rPr>
        <w:t>dzie korzysta</w:t>
      </w:r>
      <w:r>
        <w:rPr>
          <w:rFonts w:ascii="Comic Sans MS" w:hAnsi="Comic Sans MS"/>
          <w:color w:val="222222"/>
          <w:u w:color="222222"/>
        </w:rPr>
        <w:t xml:space="preserve">ł </w:t>
      </w:r>
      <w:r>
        <w:rPr>
          <w:rFonts w:ascii="Comic Sans MS" w:hAnsi="Comic Sans MS"/>
          <w:color w:val="222222"/>
          <w:u w:color="222222"/>
        </w:rPr>
        <w:t>z alternatywnej odpowiedniej formy edukacji.</w:t>
      </w:r>
    </w:p>
    <w:p w:rsidR="006A13D5" w:rsidRDefault="006A13D5">
      <w:pPr>
        <w:pStyle w:val="Body"/>
        <w:rPr>
          <w:rFonts w:ascii="Comic Sans MS" w:eastAsia="Comic Sans MS" w:hAnsi="Comic Sans MS" w:cs="Comic Sans MS"/>
        </w:rPr>
      </w:pPr>
    </w:p>
    <w:p w:rsidR="006A13D5" w:rsidRDefault="004A3EC3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Obowi</w:t>
      </w:r>
      <w:r>
        <w:rPr>
          <w:rFonts w:ascii="Comic Sans MS" w:hAnsi="Comic Sans MS"/>
          <w:b/>
          <w:bCs/>
          <w:sz w:val="28"/>
          <w:szCs w:val="28"/>
        </w:rPr>
        <w:t>ą</w:t>
      </w:r>
      <w:r>
        <w:rPr>
          <w:rFonts w:ascii="Comic Sans MS" w:hAnsi="Comic Sans MS"/>
          <w:b/>
          <w:bCs/>
          <w:sz w:val="28"/>
          <w:szCs w:val="28"/>
        </w:rPr>
        <w:t>zki rodzic</w:t>
      </w:r>
      <w:r>
        <w:rPr>
          <w:rFonts w:ascii="Comic Sans MS" w:hAnsi="Comic Sans MS"/>
          <w:b/>
          <w:bCs/>
          <w:sz w:val="28"/>
          <w:szCs w:val="28"/>
        </w:rPr>
        <w:t>ó</w:t>
      </w:r>
      <w:r>
        <w:rPr>
          <w:rFonts w:ascii="Comic Sans MS" w:hAnsi="Comic Sans MS"/>
          <w:b/>
          <w:bCs/>
          <w:sz w:val="28"/>
          <w:szCs w:val="28"/>
        </w:rPr>
        <w:t xml:space="preserve">w </w:t>
      </w:r>
    </w:p>
    <w:p w:rsidR="006A13D5" w:rsidRDefault="006A13D5">
      <w:pPr>
        <w:pStyle w:val="Body"/>
        <w:rPr>
          <w:rFonts w:ascii="Comic Sans MS" w:eastAsia="Comic Sans MS" w:hAnsi="Comic Sans MS" w:cs="Comic Sans MS"/>
          <w:b/>
          <w:bCs/>
        </w:rPr>
      </w:pPr>
    </w:p>
    <w:p w:rsidR="006A13D5" w:rsidRDefault="004A3EC3">
      <w:pPr>
        <w:pStyle w:val="Body"/>
        <w:rPr>
          <w:rFonts w:ascii="Comic Sans MS" w:eastAsia="Comic Sans MS" w:hAnsi="Comic Sans MS" w:cs="Comic Sans MS"/>
          <w:color w:val="222222"/>
          <w:u w:color="222222"/>
        </w:rPr>
      </w:pPr>
      <w:r>
        <w:rPr>
          <w:rFonts w:ascii="Comic Sans MS" w:hAnsi="Comic Sans MS"/>
        </w:rPr>
        <w:t>Podczas pierwszych pi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ciu dni okresu zawieszenia (niezale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nie czy na ustalony czas czy na sta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e), rodzice zawieszonego ucznia b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d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cego w obowi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zkowym wieku szkolnym, musz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upewni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si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ucze</w:t>
      </w:r>
      <w:r>
        <w:rPr>
          <w:rFonts w:ascii="Comic Sans MS" w:hAnsi="Comic Sans MS"/>
        </w:rPr>
        <w:t xml:space="preserve">ń </w:t>
      </w:r>
      <w:r>
        <w:rPr>
          <w:rFonts w:ascii="Comic Sans MS" w:hAnsi="Comic Sans MS"/>
        </w:rPr>
        <w:t>nie jest obecny w miejscu publicznym podczas godzin pracy szko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 xml:space="preserve">y, chyba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istnieje rozs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dne tego uzasadnienie. Niedopil</w:t>
      </w:r>
      <w:r>
        <w:rPr>
          <w:rFonts w:ascii="Comic Sans MS" w:hAnsi="Comic Sans MS"/>
        </w:rPr>
        <w:t>nowanie tego jest wykroczeniem, a rodzice mog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by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ukarani kar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grzywny w wysoko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 xml:space="preserve">ci </w:t>
      </w:r>
      <w:r>
        <w:rPr>
          <w:rFonts w:ascii="Comic Sans MS" w:hAnsi="Comic Sans MS"/>
          <w:color w:val="222222"/>
          <w:u w:color="222222"/>
          <w:lang w:val="en-US"/>
        </w:rPr>
        <w:t>£</w:t>
      </w:r>
      <w:r>
        <w:rPr>
          <w:rFonts w:ascii="Comic Sans MS" w:hAnsi="Comic Sans MS"/>
          <w:color w:val="222222"/>
          <w:u w:color="222222"/>
        </w:rPr>
        <w:t>60.</w:t>
      </w:r>
    </w:p>
    <w:p w:rsidR="006A13D5" w:rsidRDefault="006A13D5">
      <w:pPr>
        <w:pStyle w:val="Body"/>
        <w:rPr>
          <w:rFonts w:ascii="Comic Sans MS" w:eastAsia="Comic Sans MS" w:hAnsi="Comic Sans MS" w:cs="Comic Sans MS"/>
          <w:color w:val="222222"/>
          <w:u w:color="222222"/>
        </w:rPr>
      </w:pPr>
    </w:p>
    <w:p w:rsidR="006A13D5" w:rsidRDefault="004A3EC3">
      <w:pPr>
        <w:pStyle w:val="Body"/>
        <w:rPr>
          <w:rFonts w:ascii="Comic Sans MS" w:eastAsia="Comic Sans MS" w:hAnsi="Comic Sans MS" w:cs="Comic Sans MS"/>
          <w:b/>
          <w:bCs/>
          <w:color w:val="222222"/>
          <w:sz w:val="28"/>
          <w:szCs w:val="28"/>
          <w:u w:color="222222"/>
        </w:rPr>
      </w:pPr>
      <w:r>
        <w:rPr>
          <w:rFonts w:ascii="Comic Sans MS" w:hAnsi="Comic Sans MS"/>
          <w:b/>
          <w:bCs/>
          <w:color w:val="222222"/>
          <w:sz w:val="28"/>
          <w:szCs w:val="28"/>
          <w:u w:color="222222"/>
        </w:rPr>
        <w:t>Odwo</w:t>
      </w:r>
      <w:r>
        <w:rPr>
          <w:rFonts w:ascii="Comic Sans MS" w:hAnsi="Comic Sans MS"/>
          <w:b/>
          <w:bCs/>
          <w:color w:val="222222"/>
          <w:sz w:val="28"/>
          <w:szCs w:val="28"/>
          <w:u w:color="222222"/>
        </w:rPr>
        <w:t>ł</w:t>
      </w:r>
      <w:r>
        <w:rPr>
          <w:rFonts w:ascii="Comic Sans MS" w:hAnsi="Comic Sans MS"/>
          <w:b/>
          <w:bCs/>
          <w:color w:val="222222"/>
          <w:sz w:val="28"/>
          <w:szCs w:val="28"/>
          <w:u w:color="222222"/>
        </w:rPr>
        <w:t>anie do Zarz</w:t>
      </w:r>
      <w:r>
        <w:rPr>
          <w:rFonts w:ascii="Comic Sans MS" w:hAnsi="Comic Sans MS"/>
          <w:b/>
          <w:bCs/>
          <w:color w:val="222222"/>
          <w:sz w:val="28"/>
          <w:szCs w:val="28"/>
          <w:u w:color="222222"/>
        </w:rPr>
        <w:t>ą</w:t>
      </w:r>
      <w:r>
        <w:rPr>
          <w:rFonts w:ascii="Comic Sans MS" w:hAnsi="Comic Sans MS"/>
          <w:b/>
          <w:bCs/>
          <w:color w:val="222222"/>
          <w:sz w:val="28"/>
          <w:szCs w:val="28"/>
          <w:u w:color="222222"/>
        </w:rPr>
        <w:t>du Szko</w:t>
      </w:r>
      <w:r>
        <w:rPr>
          <w:rFonts w:ascii="Comic Sans MS" w:hAnsi="Comic Sans MS"/>
          <w:b/>
          <w:bCs/>
          <w:color w:val="222222"/>
          <w:sz w:val="28"/>
          <w:szCs w:val="28"/>
          <w:u w:color="222222"/>
        </w:rPr>
        <w:t>ł</w:t>
      </w:r>
      <w:r>
        <w:rPr>
          <w:rFonts w:ascii="Comic Sans MS" w:hAnsi="Comic Sans MS"/>
          <w:b/>
          <w:bCs/>
          <w:color w:val="222222"/>
          <w:sz w:val="28"/>
          <w:szCs w:val="28"/>
          <w:u w:color="222222"/>
        </w:rPr>
        <w:t>y</w:t>
      </w:r>
    </w:p>
    <w:p w:rsidR="006A13D5" w:rsidRDefault="006A13D5">
      <w:pPr>
        <w:pStyle w:val="Body"/>
        <w:rPr>
          <w:rFonts w:ascii="Comic Sans MS" w:eastAsia="Comic Sans MS" w:hAnsi="Comic Sans MS" w:cs="Comic Sans MS"/>
          <w:b/>
          <w:bCs/>
          <w:color w:val="222222"/>
          <w:u w:color="222222"/>
        </w:rPr>
      </w:pPr>
    </w:p>
    <w:p w:rsidR="006A13D5" w:rsidRDefault="004A3EC3">
      <w:pPr>
        <w:pStyle w:val="Body"/>
        <w:rPr>
          <w:rFonts w:ascii="Comic Sans MS" w:eastAsia="Comic Sans MS" w:hAnsi="Comic Sans MS" w:cs="Comic Sans MS"/>
        </w:rPr>
      </w:pPr>
      <w:r>
        <w:rPr>
          <w:rFonts w:ascii="Comic Sans MS" w:hAnsi="Comic Sans MS"/>
          <w:color w:val="222222"/>
          <w:u w:color="222222"/>
        </w:rPr>
        <w:t>Mog</w:t>
      </w:r>
      <w:r>
        <w:rPr>
          <w:rFonts w:ascii="Comic Sans MS" w:hAnsi="Comic Sans MS"/>
          <w:color w:val="222222"/>
          <w:u w:color="222222"/>
        </w:rPr>
        <w:t xml:space="preserve">ą </w:t>
      </w:r>
      <w:r>
        <w:rPr>
          <w:rFonts w:ascii="Comic Sans MS" w:hAnsi="Comic Sans MS"/>
          <w:color w:val="222222"/>
          <w:u w:color="222222"/>
        </w:rPr>
        <w:t>Pa</w:t>
      </w:r>
      <w:r>
        <w:rPr>
          <w:rFonts w:ascii="Comic Sans MS" w:hAnsi="Comic Sans MS"/>
          <w:color w:val="222222"/>
          <w:u w:color="222222"/>
        </w:rPr>
        <w:t>ń</w:t>
      </w:r>
      <w:r>
        <w:rPr>
          <w:rFonts w:ascii="Comic Sans MS" w:hAnsi="Comic Sans MS"/>
          <w:color w:val="222222"/>
          <w:u w:color="222222"/>
        </w:rPr>
        <w:t>stwo z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o</w:t>
      </w:r>
      <w:r>
        <w:rPr>
          <w:rFonts w:ascii="Comic Sans MS" w:hAnsi="Comic Sans MS"/>
          <w:color w:val="222222"/>
          <w:u w:color="222222"/>
        </w:rPr>
        <w:t>ż</w:t>
      </w:r>
      <w:r>
        <w:rPr>
          <w:rFonts w:ascii="Comic Sans MS" w:hAnsi="Comic Sans MS"/>
          <w:color w:val="222222"/>
          <w:u w:color="222222"/>
        </w:rPr>
        <w:t>y</w:t>
      </w:r>
      <w:r>
        <w:rPr>
          <w:rFonts w:ascii="Comic Sans MS" w:hAnsi="Comic Sans MS"/>
          <w:color w:val="222222"/>
          <w:u w:color="222222"/>
        </w:rPr>
        <w:t xml:space="preserve">ć </w:t>
      </w:r>
      <w:r>
        <w:rPr>
          <w:rFonts w:ascii="Comic Sans MS" w:hAnsi="Comic Sans MS"/>
          <w:color w:val="222222"/>
          <w:u w:color="222222"/>
        </w:rPr>
        <w:t>odwo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anie do Zarz</w:t>
      </w:r>
      <w:r>
        <w:rPr>
          <w:rFonts w:ascii="Comic Sans MS" w:hAnsi="Comic Sans MS"/>
          <w:color w:val="222222"/>
          <w:u w:color="222222"/>
        </w:rPr>
        <w:t>ą</w:t>
      </w:r>
      <w:r>
        <w:rPr>
          <w:rFonts w:ascii="Comic Sans MS" w:hAnsi="Comic Sans MS"/>
          <w:color w:val="222222"/>
          <w:u w:color="222222"/>
        </w:rPr>
        <w:t>du Szko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y, je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>li uwa</w:t>
      </w:r>
      <w:r>
        <w:rPr>
          <w:rFonts w:ascii="Comic Sans MS" w:hAnsi="Comic Sans MS"/>
          <w:color w:val="222222"/>
          <w:u w:color="222222"/>
        </w:rPr>
        <w:t>ż</w:t>
      </w:r>
      <w:r>
        <w:rPr>
          <w:rFonts w:ascii="Comic Sans MS" w:hAnsi="Comic Sans MS"/>
          <w:color w:val="222222"/>
          <w:u w:color="222222"/>
        </w:rPr>
        <w:t xml:space="preserve">acie, </w:t>
      </w:r>
      <w:r>
        <w:rPr>
          <w:rFonts w:ascii="Comic Sans MS" w:hAnsi="Comic Sans MS"/>
          <w:color w:val="222222"/>
          <w:u w:color="222222"/>
        </w:rPr>
        <w:t>ż</w:t>
      </w:r>
      <w:r>
        <w:rPr>
          <w:rFonts w:ascii="Comic Sans MS" w:hAnsi="Comic Sans MS"/>
          <w:color w:val="222222"/>
          <w:u w:color="222222"/>
        </w:rPr>
        <w:t>e zawieszenie jest niesprawiedliwe lub je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>li szko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a nie przestrzega w</w:t>
      </w:r>
      <w:r>
        <w:rPr>
          <w:rFonts w:ascii="Comic Sans MS" w:hAnsi="Comic Sans MS"/>
          <w:color w:val="222222"/>
          <w:u w:color="222222"/>
        </w:rPr>
        <w:t>ł</w:t>
      </w:r>
      <w:r>
        <w:rPr>
          <w:rFonts w:ascii="Comic Sans MS" w:hAnsi="Comic Sans MS"/>
          <w:color w:val="222222"/>
          <w:u w:color="222222"/>
        </w:rPr>
        <w:t>a</w:t>
      </w:r>
      <w:r>
        <w:rPr>
          <w:rFonts w:ascii="Comic Sans MS" w:hAnsi="Comic Sans MS"/>
          <w:color w:val="222222"/>
          <w:u w:color="222222"/>
        </w:rPr>
        <w:t>ś</w:t>
      </w:r>
      <w:r>
        <w:rPr>
          <w:rFonts w:ascii="Comic Sans MS" w:hAnsi="Comic Sans MS"/>
          <w:color w:val="222222"/>
          <w:u w:color="222222"/>
        </w:rPr>
        <w:t>ciwych procedur. Proces apelacyjny w przypadku zawieszenia jest do</w:t>
      </w:r>
      <w:r>
        <w:rPr>
          <w:rFonts w:ascii="Comic Sans MS" w:hAnsi="Comic Sans MS"/>
          <w:color w:val="222222"/>
          <w:u w:color="222222"/>
        </w:rPr>
        <w:t xml:space="preserve">ść </w:t>
      </w:r>
      <w:r>
        <w:rPr>
          <w:rFonts w:ascii="Comic Sans MS" w:hAnsi="Comic Sans MS"/>
          <w:color w:val="222222"/>
          <w:u w:color="222222"/>
        </w:rPr>
        <w:t>skomplikowany i uzale</w:t>
      </w:r>
      <w:r>
        <w:rPr>
          <w:rFonts w:ascii="Comic Sans MS" w:hAnsi="Comic Sans MS"/>
          <w:color w:val="222222"/>
          <w:u w:color="222222"/>
        </w:rPr>
        <w:t>ż</w:t>
      </w:r>
      <w:r>
        <w:rPr>
          <w:rFonts w:ascii="Comic Sans MS" w:hAnsi="Comic Sans MS"/>
          <w:color w:val="222222"/>
          <w:u w:color="222222"/>
        </w:rPr>
        <w:t>niony od r</w:t>
      </w:r>
      <w:r>
        <w:rPr>
          <w:rFonts w:ascii="Comic Sans MS" w:hAnsi="Comic Sans MS"/>
          <w:color w:val="222222"/>
          <w:u w:color="222222"/>
        </w:rPr>
        <w:t>óż</w:t>
      </w:r>
      <w:r>
        <w:rPr>
          <w:rFonts w:ascii="Comic Sans MS" w:hAnsi="Comic Sans MS"/>
          <w:color w:val="222222"/>
          <w:u w:color="222222"/>
        </w:rPr>
        <w:t>nych czynnik</w:t>
      </w:r>
      <w:r>
        <w:rPr>
          <w:rFonts w:ascii="Comic Sans MS" w:hAnsi="Comic Sans MS"/>
          <w:color w:val="222222"/>
          <w:u w:color="222222"/>
        </w:rPr>
        <w:t>ó</w:t>
      </w:r>
      <w:r>
        <w:rPr>
          <w:rFonts w:ascii="Comic Sans MS" w:hAnsi="Comic Sans MS"/>
          <w:color w:val="222222"/>
          <w:u w:color="222222"/>
        </w:rPr>
        <w:t>w. Prosz</w:t>
      </w:r>
      <w:r>
        <w:rPr>
          <w:rFonts w:ascii="Comic Sans MS" w:hAnsi="Comic Sans MS"/>
          <w:color w:val="222222"/>
          <w:u w:color="222222"/>
        </w:rPr>
        <w:t xml:space="preserve">ę </w:t>
      </w:r>
      <w:r>
        <w:rPr>
          <w:rFonts w:ascii="Comic Sans MS" w:hAnsi="Comic Sans MS"/>
          <w:color w:val="222222"/>
          <w:u w:color="222222"/>
        </w:rPr>
        <w:t>poprzez link zapozna</w:t>
      </w:r>
      <w:r>
        <w:rPr>
          <w:rFonts w:ascii="Comic Sans MS" w:hAnsi="Comic Sans MS"/>
          <w:color w:val="222222"/>
          <w:u w:color="222222"/>
        </w:rPr>
        <w:t xml:space="preserve">ć </w:t>
      </w:r>
      <w:r>
        <w:rPr>
          <w:rFonts w:ascii="Comic Sans MS" w:hAnsi="Comic Sans MS"/>
          <w:color w:val="222222"/>
          <w:u w:color="222222"/>
        </w:rPr>
        <w:t>si</w:t>
      </w:r>
      <w:r>
        <w:rPr>
          <w:rFonts w:ascii="Comic Sans MS" w:hAnsi="Comic Sans MS"/>
          <w:color w:val="222222"/>
          <w:u w:color="222222"/>
        </w:rPr>
        <w:t xml:space="preserve">ę </w:t>
      </w:r>
      <w:r>
        <w:rPr>
          <w:rFonts w:ascii="Comic Sans MS" w:hAnsi="Comic Sans MS"/>
          <w:color w:val="222222"/>
          <w:u w:color="222222"/>
        </w:rPr>
        <w:t>z dalszymi informacjami co do roli rady zarz</w:t>
      </w:r>
      <w:r>
        <w:rPr>
          <w:rFonts w:ascii="Comic Sans MS" w:hAnsi="Comic Sans MS"/>
          <w:color w:val="222222"/>
          <w:u w:color="222222"/>
        </w:rPr>
        <w:t>ą</w:t>
      </w:r>
      <w:r>
        <w:rPr>
          <w:rFonts w:ascii="Comic Sans MS" w:hAnsi="Comic Sans MS"/>
          <w:color w:val="222222"/>
          <w:u w:color="222222"/>
        </w:rPr>
        <w:t xml:space="preserve">du w przypadku zawieszenia dziecka. </w:t>
      </w:r>
      <w:r>
        <w:rPr>
          <w:rFonts w:ascii="Comic Sans MS" w:hAnsi="Comic Sans MS"/>
        </w:rPr>
        <w:t xml:space="preserve"> </w:t>
      </w:r>
    </w:p>
    <w:p w:rsidR="006A13D5" w:rsidRDefault="006A13D5">
      <w:pPr>
        <w:pStyle w:val="Body"/>
        <w:rPr>
          <w:rFonts w:ascii="Comic Sans MS" w:eastAsia="Comic Sans MS" w:hAnsi="Comic Sans MS" w:cs="Comic Sans MS"/>
        </w:rPr>
      </w:pPr>
    </w:p>
    <w:p w:rsidR="006A13D5" w:rsidRDefault="004A3EC3">
      <w:pPr>
        <w:pStyle w:val="Body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Dalsze informacje s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dost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 xml:space="preserve">pne tutaj </w:t>
      </w:r>
      <w:hyperlink r:id="rId9" w:history="1">
        <w:r>
          <w:rPr>
            <w:rStyle w:val="Hyperlink0"/>
            <w:lang w:val="en-US"/>
          </w:rPr>
          <w:t>http://childlawadvice.org.uk/information-pages/school-exclusion/</w:t>
        </w:r>
      </w:hyperlink>
      <w:r>
        <w:rPr>
          <w:rFonts w:ascii="Comic Sans MS" w:hAnsi="Comic Sans MS"/>
        </w:rPr>
        <w:t>, lub prosz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sprawdzi</w:t>
      </w:r>
      <w:r>
        <w:rPr>
          <w:rFonts w:ascii="Comic Sans MS" w:hAnsi="Comic Sans MS"/>
        </w:rPr>
        <w:t>ć</w:t>
      </w:r>
      <w:r>
        <w:rPr>
          <w:rFonts w:ascii="Comic Sans MS" w:hAnsi="Comic Sans MS"/>
          <w:lang w:val="en-US"/>
        </w:rPr>
        <w:t xml:space="preserve"> Child Law Advice.</w:t>
      </w:r>
    </w:p>
    <w:p w:rsidR="006A13D5" w:rsidRDefault="006A13D5">
      <w:pPr>
        <w:pStyle w:val="Body"/>
        <w:rPr>
          <w:rFonts w:ascii="Comic Sans MS" w:eastAsia="Comic Sans MS" w:hAnsi="Comic Sans MS" w:cs="Comic Sans MS"/>
        </w:rPr>
      </w:pPr>
    </w:p>
    <w:p w:rsidR="006A13D5" w:rsidRDefault="004A3EC3">
      <w:pPr>
        <w:pStyle w:val="Body"/>
        <w:rPr>
          <w:rStyle w:val="Hyperlink0"/>
        </w:rPr>
      </w:pPr>
      <w:r>
        <w:rPr>
          <w:rFonts w:ascii="Comic Sans MS" w:hAnsi="Comic Sans MS"/>
        </w:rPr>
        <w:t>Innym u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ytecznym linkiem w zasi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gni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 xml:space="preserve">ciu informacji </w:t>
      </w:r>
      <w:r>
        <w:rPr>
          <w:rFonts w:ascii="Comic Sans MS" w:hAnsi="Comic Sans MS"/>
        </w:rPr>
        <w:t xml:space="preserve">jest sIPSEA: </w:t>
      </w:r>
      <w:hyperlink r:id="rId10" w:history="1">
        <w:r>
          <w:rPr>
            <w:rStyle w:val="Hyperlink0"/>
            <w:lang w:val="en-US"/>
          </w:rPr>
          <w:t>http://www.ipsea.org.uk/</w:t>
        </w:r>
      </w:hyperlink>
    </w:p>
    <w:p w:rsidR="006A13D5" w:rsidRDefault="006A13D5">
      <w:pPr>
        <w:pStyle w:val="Body"/>
        <w:rPr>
          <w:rStyle w:val="Link"/>
          <w:rFonts w:ascii="Comic Sans MS" w:eastAsia="Comic Sans MS" w:hAnsi="Comic Sans MS" w:cs="Comic Sans MS"/>
          <w:color w:val="000000"/>
          <w:u w:val="none" w:color="000000"/>
        </w:rPr>
      </w:pPr>
    </w:p>
    <w:p w:rsidR="006A13D5" w:rsidRDefault="004A3EC3">
      <w:pPr>
        <w:pStyle w:val="Body"/>
        <w:rPr>
          <w:rStyle w:val="Link"/>
          <w:rFonts w:ascii="Comic Sans MS" w:eastAsia="Comic Sans MS" w:hAnsi="Comic Sans MS" w:cs="Comic Sans MS"/>
          <w:color w:val="000000"/>
          <w:u w:val="none" w:color="000000"/>
        </w:rPr>
      </w:pPr>
      <w:r>
        <w:rPr>
          <w:rStyle w:val="Link"/>
          <w:rFonts w:ascii="Comic Sans MS" w:hAnsi="Comic Sans MS"/>
          <w:color w:val="000000"/>
          <w:u w:val="none" w:color="000000"/>
        </w:rPr>
        <w:t>Ustawowy Przewodnik Wydzia</w:t>
      </w:r>
      <w:r>
        <w:rPr>
          <w:rStyle w:val="Link"/>
          <w:rFonts w:ascii="Comic Sans MS" w:hAnsi="Comic Sans MS"/>
          <w:color w:val="000000"/>
          <w:u w:val="none" w:color="000000"/>
        </w:rPr>
        <w:t>ł</w:t>
      </w:r>
      <w:r>
        <w:rPr>
          <w:rStyle w:val="Link"/>
          <w:rFonts w:ascii="Comic Sans MS" w:hAnsi="Comic Sans MS"/>
          <w:color w:val="000000"/>
          <w:u w:val="none" w:color="000000"/>
        </w:rPr>
        <w:t>u Edukacji mo</w:t>
      </w:r>
      <w:r>
        <w:rPr>
          <w:rStyle w:val="Link"/>
          <w:rFonts w:ascii="Comic Sans MS" w:hAnsi="Comic Sans MS"/>
          <w:color w:val="000000"/>
          <w:u w:val="none" w:color="000000"/>
        </w:rPr>
        <w:t>ż</w:t>
      </w:r>
      <w:r>
        <w:rPr>
          <w:rStyle w:val="Link"/>
          <w:rFonts w:ascii="Comic Sans MS" w:hAnsi="Comic Sans MS"/>
          <w:color w:val="000000"/>
          <w:u w:val="none" w:color="000000"/>
        </w:rPr>
        <w:t>e by</w:t>
      </w:r>
      <w:r>
        <w:rPr>
          <w:rStyle w:val="Link"/>
          <w:rFonts w:ascii="Comic Sans MS" w:hAnsi="Comic Sans MS"/>
          <w:color w:val="000000"/>
          <w:u w:val="none" w:color="000000"/>
        </w:rPr>
        <w:t xml:space="preserve">ć </w:t>
      </w:r>
      <w:r>
        <w:rPr>
          <w:rStyle w:val="Link"/>
          <w:rFonts w:ascii="Comic Sans MS" w:hAnsi="Comic Sans MS"/>
          <w:color w:val="000000"/>
          <w:u w:val="none" w:color="000000"/>
        </w:rPr>
        <w:t>znaleziony tutaj:</w:t>
      </w:r>
    </w:p>
    <w:p w:rsidR="006A13D5" w:rsidRDefault="004A3EC3">
      <w:pPr>
        <w:pStyle w:val="Body"/>
        <w:rPr>
          <w:rFonts w:ascii="Comic Sans MS" w:eastAsia="Comic Sans MS" w:hAnsi="Comic Sans MS" w:cs="Comic Sans MS"/>
        </w:rPr>
      </w:pPr>
      <w:hyperlink r:id="rId11" w:history="1">
        <w:r>
          <w:rPr>
            <w:rStyle w:val="Hyperlink0"/>
            <w:lang w:val="en-US"/>
          </w:rPr>
          <w:t>https://www.gov.uk/government/uploads/system/uploads/attachment_data/file/641418/20170831_Exclusion_Stat_guidance_Web_version.pdf</w:t>
        </w:r>
      </w:hyperlink>
    </w:p>
    <w:p w:rsidR="006A13D5" w:rsidRDefault="006A13D5">
      <w:pPr>
        <w:pStyle w:val="Body"/>
        <w:rPr>
          <w:rFonts w:ascii="Comic Sans MS" w:eastAsia="Comic Sans MS" w:hAnsi="Comic Sans MS" w:cs="Comic Sans MS"/>
        </w:rPr>
      </w:pPr>
    </w:p>
    <w:p w:rsidR="006A13D5" w:rsidRDefault="006A13D5">
      <w:pPr>
        <w:pStyle w:val="Body"/>
        <w:ind w:left="360"/>
        <w:jc w:val="center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</w:p>
    <w:p w:rsidR="006A13D5" w:rsidRDefault="006A13D5">
      <w:pPr>
        <w:pStyle w:val="Body"/>
        <w:ind w:left="360"/>
        <w:jc w:val="center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</w:p>
    <w:p w:rsidR="006A13D5" w:rsidRDefault="006A13D5">
      <w:pPr>
        <w:pStyle w:val="Body"/>
        <w:ind w:left="360"/>
        <w:jc w:val="center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</w:p>
    <w:p w:rsidR="006A13D5" w:rsidRDefault="004A3EC3">
      <w:pPr>
        <w:pStyle w:val="Body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  <w:r>
        <w:rPr>
          <w:rFonts w:ascii="Comic Sans MS" w:hAnsi="Comic Sans MS"/>
          <w:b/>
          <w:bCs/>
          <w:color w:val="92D050"/>
          <w:u w:color="92D050"/>
        </w:rPr>
        <w:lastRenderedPageBreak/>
        <w:t>W celu uzyskania dalszej informacji i porady, prosimy skontaktowa</w:t>
      </w:r>
      <w:r>
        <w:rPr>
          <w:rFonts w:ascii="Comic Sans MS" w:hAnsi="Comic Sans MS"/>
          <w:b/>
          <w:bCs/>
          <w:color w:val="92D050"/>
          <w:u w:color="92D050"/>
          <w:lang w:val="en-US"/>
        </w:rPr>
        <w:t>ć</w:t>
      </w:r>
      <w:r>
        <w:rPr>
          <w:rFonts w:ascii="Comic Sans MS" w:hAnsi="Comic Sans MS"/>
          <w:b/>
          <w:bCs/>
          <w:color w:val="92D050"/>
          <w:u w:color="92D050"/>
        </w:rPr>
        <w:t xml:space="preserve"> si</w:t>
      </w:r>
      <w:r>
        <w:rPr>
          <w:rFonts w:ascii="Comic Sans MS" w:hAnsi="Comic Sans MS"/>
          <w:b/>
          <w:bCs/>
          <w:color w:val="92D050"/>
          <w:u w:color="92D050"/>
          <w:lang w:val="en-US"/>
        </w:rPr>
        <w:t>ę</w:t>
      </w:r>
      <w:r>
        <w:rPr>
          <w:rFonts w:ascii="Comic Sans MS" w:hAnsi="Comic Sans MS"/>
          <w:b/>
          <w:bCs/>
          <w:color w:val="92D050"/>
          <w:u w:color="92D050"/>
        </w:rPr>
        <w:t xml:space="preserve"> z Barnardo</w:t>
      </w:r>
      <w:r>
        <w:rPr>
          <w:rFonts w:ascii="Comic Sans MS" w:hAnsi="Comic Sans MS"/>
          <w:b/>
          <w:bCs/>
          <w:color w:val="92D050"/>
          <w:u w:color="92D050"/>
          <w:lang w:val="en-US"/>
        </w:rPr>
        <w:t>’</w:t>
      </w:r>
      <w:r>
        <w:rPr>
          <w:rFonts w:ascii="Comic Sans MS" w:hAnsi="Comic Sans MS"/>
          <w:b/>
          <w:bCs/>
          <w:color w:val="92D050"/>
          <w:u w:color="92D050"/>
          <w:lang w:val="en-US"/>
        </w:rPr>
        <w:t xml:space="preserve">s </w:t>
      </w:r>
      <w:r>
        <w:rPr>
          <w:rFonts w:ascii="Comic Sans MS" w:hAnsi="Comic Sans MS"/>
          <w:b/>
          <w:bCs/>
          <w:color w:val="92D050"/>
          <w:u w:color="92D050"/>
          <w:lang w:val="en-US"/>
        </w:rPr>
        <w:t>SENDIASS:</w:t>
      </w:r>
    </w:p>
    <w:p w:rsidR="006A13D5" w:rsidRDefault="006A13D5">
      <w:pPr>
        <w:pStyle w:val="Body"/>
        <w:ind w:left="360"/>
        <w:jc w:val="center"/>
        <w:rPr>
          <w:rFonts w:ascii="Comic Sans MS" w:eastAsia="Comic Sans MS" w:hAnsi="Comic Sans MS" w:cs="Comic Sans MS"/>
          <w:color w:val="92D050"/>
          <w:u w:color="92D050"/>
        </w:rPr>
      </w:pPr>
    </w:p>
    <w:p w:rsidR="006A13D5" w:rsidRDefault="004A3EC3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hAnsi="Comic Sans MS"/>
          <w:color w:val="92D050"/>
          <w:u w:color="92D050"/>
          <w:lang w:val="fr-FR"/>
        </w:rPr>
        <w:t>Telefon : 01274 513300</w:t>
      </w:r>
    </w:p>
    <w:p w:rsidR="006A13D5" w:rsidRDefault="006A13D5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</w:p>
    <w:p w:rsidR="006A13D5" w:rsidRDefault="004A3EC3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  <w:r>
        <w:rPr>
          <w:rFonts w:ascii="Comic Sans MS" w:hAnsi="Comic Sans MS"/>
          <w:color w:val="92D050"/>
          <w:u w:color="92D050"/>
          <w:lang w:val="en-US"/>
        </w:rPr>
        <w:t>Email</w:t>
      </w:r>
      <w:r>
        <w:rPr>
          <w:rFonts w:ascii="Comic Sans MS" w:hAnsi="Comic Sans MS"/>
          <w:color w:val="00B050"/>
          <w:u w:color="00B050"/>
        </w:rPr>
        <w:t xml:space="preserve">: </w:t>
      </w:r>
      <w:hyperlink r:id="rId12" w:history="1">
        <w:r>
          <w:rPr>
            <w:rStyle w:val="Hyperlink0"/>
          </w:rPr>
          <w:t>bradfordsendiass@barnardos.org.uk</w:t>
        </w:r>
      </w:hyperlink>
    </w:p>
    <w:p w:rsidR="006A13D5" w:rsidRDefault="006A13D5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</w:p>
    <w:p w:rsidR="006A13D5" w:rsidRDefault="004A3EC3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hAnsi="Comic Sans MS"/>
          <w:color w:val="92D050"/>
          <w:u w:color="92D050"/>
        </w:rPr>
        <w:t xml:space="preserve">W formie listownej: </w:t>
      </w:r>
      <w:r>
        <w:rPr>
          <w:rFonts w:ascii="Comic Sans MS" w:hAnsi="Comic Sans MS"/>
          <w:color w:val="92D050"/>
          <w:u w:color="92D050"/>
          <w:lang w:val="en-US"/>
        </w:rPr>
        <w:t>Bradford SENDIASS</w:t>
      </w:r>
    </w:p>
    <w:p w:rsidR="006A13D5" w:rsidRDefault="004A3EC3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eastAsia="Comic Sans MS" w:hAnsi="Comic Sans MS" w:cs="Comic Sans MS"/>
          <w:color w:val="92D050"/>
          <w:u w:color="92D050"/>
        </w:rPr>
        <w:tab/>
      </w:r>
      <w:r>
        <w:rPr>
          <w:rFonts w:ascii="Comic Sans MS" w:eastAsia="Comic Sans MS" w:hAnsi="Comic Sans MS" w:cs="Comic Sans MS"/>
          <w:color w:val="92D050"/>
          <w:u w:color="92D050"/>
        </w:rPr>
        <w:tab/>
        <w:t xml:space="preserve"> 40</w:t>
      </w:r>
      <w:r>
        <w:rPr>
          <w:rFonts w:ascii="Comic Sans MS" w:hAnsi="Comic Sans MS"/>
          <w:color w:val="92D050"/>
          <w:u w:color="92D050"/>
          <w:lang w:val="en-US"/>
        </w:rPr>
        <w:t>–</w:t>
      </w:r>
      <w:r>
        <w:rPr>
          <w:rFonts w:ascii="Comic Sans MS" w:hAnsi="Comic Sans MS"/>
          <w:color w:val="92D050"/>
          <w:u w:color="92D050"/>
          <w:lang w:val="de-DE"/>
        </w:rPr>
        <w:t>42 Listerhills Science Park</w:t>
      </w:r>
    </w:p>
    <w:p w:rsidR="006A13D5" w:rsidRDefault="004A3EC3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eastAsia="Comic Sans MS" w:hAnsi="Comic Sans MS" w:cs="Comic Sans MS"/>
          <w:color w:val="92D050"/>
          <w:u w:color="92D050"/>
          <w:lang w:val="en-US"/>
        </w:rPr>
        <w:tab/>
      </w:r>
      <w:r>
        <w:rPr>
          <w:rFonts w:ascii="Comic Sans MS" w:eastAsia="Comic Sans MS" w:hAnsi="Comic Sans MS" w:cs="Comic Sans MS"/>
          <w:color w:val="92D050"/>
          <w:u w:color="92D050"/>
          <w:lang w:val="en-US"/>
        </w:rPr>
        <w:tab/>
        <w:t xml:space="preserve"> Campus Road</w:t>
      </w:r>
    </w:p>
    <w:p w:rsidR="006A13D5" w:rsidRDefault="004A3EC3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eastAsia="Comic Sans MS" w:hAnsi="Comic Sans MS" w:cs="Comic Sans MS"/>
          <w:color w:val="92D050"/>
          <w:u w:color="92D050"/>
          <w:lang w:val="en-US"/>
        </w:rPr>
        <w:tab/>
      </w:r>
      <w:r>
        <w:rPr>
          <w:rFonts w:ascii="Comic Sans MS" w:eastAsia="Comic Sans MS" w:hAnsi="Comic Sans MS" w:cs="Comic Sans MS"/>
          <w:color w:val="92D050"/>
          <w:u w:color="92D050"/>
          <w:lang w:val="en-US"/>
        </w:rPr>
        <w:tab/>
        <w:t xml:space="preserve"> Bradford</w:t>
      </w:r>
    </w:p>
    <w:p w:rsidR="006A13D5" w:rsidRDefault="004A3EC3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eastAsia="Comic Sans MS" w:hAnsi="Comic Sans MS" w:cs="Comic Sans MS"/>
          <w:color w:val="92D050"/>
          <w:u w:color="92D050"/>
        </w:rPr>
        <w:tab/>
      </w:r>
      <w:r>
        <w:rPr>
          <w:rFonts w:ascii="Comic Sans MS" w:eastAsia="Comic Sans MS" w:hAnsi="Comic Sans MS" w:cs="Comic Sans MS"/>
          <w:color w:val="92D050"/>
          <w:u w:color="92D050"/>
        </w:rPr>
        <w:tab/>
        <w:t xml:space="preserve"> BD7 1HR</w:t>
      </w:r>
    </w:p>
    <w:p w:rsidR="006A13D5" w:rsidRDefault="006A13D5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</w:p>
    <w:p w:rsidR="006A13D5" w:rsidRDefault="004A3EC3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  <w:r>
        <w:rPr>
          <w:rFonts w:ascii="Comic Sans MS" w:hAnsi="Comic Sans MS"/>
          <w:color w:val="92D050"/>
          <w:u w:color="92D050"/>
        </w:rPr>
        <w:t>Lub prosz</w:t>
      </w:r>
      <w:r>
        <w:rPr>
          <w:rFonts w:ascii="Comic Sans MS" w:hAnsi="Comic Sans MS"/>
          <w:color w:val="92D050"/>
          <w:u w:color="92D050"/>
        </w:rPr>
        <w:t xml:space="preserve">ę </w:t>
      </w:r>
      <w:r>
        <w:rPr>
          <w:rFonts w:ascii="Comic Sans MS" w:hAnsi="Comic Sans MS"/>
          <w:color w:val="92D050"/>
          <w:u w:color="92D050"/>
        </w:rPr>
        <w:t>odwiedzi</w:t>
      </w:r>
      <w:r>
        <w:rPr>
          <w:rFonts w:ascii="Comic Sans MS" w:hAnsi="Comic Sans MS"/>
          <w:color w:val="92D050"/>
          <w:u w:color="92D050"/>
          <w:lang w:val="en-US"/>
        </w:rPr>
        <w:t>ć</w:t>
      </w:r>
      <w:r>
        <w:rPr>
          <w:rFonts w:ascii="Comic Sans MS" w:hAnsi="Comic Sans MS"/>
          <w:color w:val="92D050"/>
          <w:u w:color="92D050"/>
        </w:rPr>
        <w:t xml:space="preserve"> nasz</w:t>
      </w:r>
      <w:r>
        <w:rPr>
          <w:rFonts w:ascii="Comic Sans MS" w:hAnsi="Comic Sans MS"/>
          <w:color w:val="92D050"/>
          <w:u w:color="92D050"/>
          <w:lang w:val="en-US"/>
        </w:rPr>
        <w:t>ą</w:t>
      </w:r>
      <w:r>
        <w:rPr>
          <w:rFonts w:ascii="Comic Sans MS" w:hAnsi="Comic Sans MS"/>
          <w:color w:val="92D050"/>
          <w:u w:color="92D050"/>
        </w:rPr>
        <w:t xml:space="preserve"> stron</w:t>
      </w:r>
      <w:r>
        <w:rPr>
          <w:rFonts w:ascii="Comic Sans MS" w:hAnsi="Comic Sans MS"/>
          <w:color w:val="92D050"/>
          <w:u w:color="92D050"/>
          <w:lang w:val="en-US"/>
        </w:rPr>
        <w:t>ę</w:t>
      </w:r>
      <w:r>
        <w:rPr>
          <w:rFonts w:ascii="Comic Sans MS" w:hAnsi="Comic Sans MS"/>
          <w:color w:val="92D050"/>
          <w:u w:color="92D050"/>
        </w:rPr>
        <w:t xml:space="preserve"> w celu uzyskania dalszych przydatnych informacji</w:t>
      </w:r>
      <w:r>
        <w:rPr>
          <w:rFonts w:ascii="Comic Sans MS" w:hAnsi="Comic Sans MS"/>
          <w:color w:val="00B050"/>
          <w:u w:color="00B050"/>
        </w:rPr>
        <w:t>:</w:t>
      </w:r>
    </w:p>
    <w:p w:rsidR="006A13D5" w:rsidRDefault="004A3EC3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  <w:hyperlink r:id="rId13" w:history="1">
        <w:r>
          <w:rPr>
            <w:rStyle w:val="Hyperlink0"/>
          </w:rPr>
          <w:t>www.barnardos.org.uk/bradfordsendiass</w:t>
        </w:r>
      </w:hyperlink>
    </w:p>
    <w:p w:rsidR="006A13D5" w:rsidRDefault="006A13D5">
      <w:pPr>
        <w:pStyle w:val="Body"/>
      </w:pPr>
    </w:p>
    <w:sectPr w:rsidR="006A13D5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C3" w:rsidRDefault="004A3EC3">
      <w:r>
        <w:separator/>
      </w:r>
    </w:p>
  </w:endnote>
  <w:endnote w:type="continuationSeparator" w:id="0">
    <w:p w:rsidR="004A3EC3" w:rsidRDefault="004A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D5" w:rsidRDefault="006A13D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C3" w:rsidRDefault="004A3EC3">
      <w:r>
        <w:separator/>
      </w:r>
    </w:p>
  </w:footnote>
  <w:footnote w:type="continuationSeparator" w:id="0">
    <w:p w:rsidR="004A3EC3" w:rsidRDefault="004A3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D5" w:rsidRDefault="006A13D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6841"/>
    <w:multiLevelType w:val="hybridMultilevel"/>
    <w:tmpl w:val="C082F50A"/>
    <w:styleLink w:val="ImportedStyle2"/>
    <w:lvl w:ilvl="0" w:tplc="3704E1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FE05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5A2B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4CB2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6D2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5E27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462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EF5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56F7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2465F03"/>
    <w:multiLevelType w:val="hybridMultilevel"/>
    <w:tmpl w:val="6D90CB90"/>
    <w:numStyleLink w:val="ImportedStyle1"/>
  </w:abstractNum>
  <w:abstractNum w:abstractNumId="2">
    <w:nsid w:val="39B80350"/>
    <w:multiLevelType w:val="hybridMultilevel"/>
    <w:tmpl w:val="6D90CB90"/>
    <w:styleLink w:val="ImportedStyle1"/>
    <w:lvl w:ilvl="0" w:tplc="F4203A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4D2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0C48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FEB5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48D7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901A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3600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66D4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1024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5F36449"/>
    <w:multiLevelType w:val="hybridMultilevel"/>
    <w:tmpl w:val="EF205A88"/>
    <w:numStyleLink w:val="ImportedStyle3"/>
  </w:abstractNum>
  <w:abstractNum w:abstractNumId="4">
    <w:nsid w:val="69386233"/>
    <w:multiLevelType w:val="hybridMultilevel"/>
    <w:tmpl w:val="EF205A88"/>
    <w:styleLink w:val="ImportedStyle3"/>
    <w:lvl w:ilvl="0" w:tplc="655616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0045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806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1426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3A26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823E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44E0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5666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288F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85B06FC"/>
    <w:multiLevelType w:val="hybridMultilevel"/>
    <w:tmpl w:val="C082F50A"/>
    <w:numStyleLink w:val="ImportedStyle2"/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13D5"/>
    <w:rsid w:val="004A3EC3"/>
    <w:rsid w:val="006A13D5"/>
    <w:rsid w:val="00C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Verdana" w:hAnsi="Verdana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Verdana" w:hAnsi="Verdan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omic Sans MS" w:eastAsia="Comic Sans MS" w:hAnsi="Comic Sans MS" w:cs="Comic Sans MS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Verdana" w:hAnsi="Verdana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Verdana" w:hAnsi="Verdan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omic Sans MS" w:eastAsia="Comic Sans MS" w:hAnsi="Comic Sans MS" w:cs="Comic Sans MS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arnardos.org.uk/bradfordsendias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radfordsendiass@barnardos.org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uploads/system/uploads/attachment_data/file/641418/20170831_Exclusion_Stat_guidance_Web_versio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psea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ildlawadvice.org.uk/information-pages/school-exclusio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Thompson (EA)</dc:creator>
  <cp:lastModifiedBy>Gillian Thompson (EA)</cp:lastModifiedBy>
  <cp:revision>2</cp:revision>
  <dcterms:created xsi:type="dcterms:W3CDTF">2019-09-19T13:16:00Z</dcterms:created>
  <dcterms:modified xsi:type="dcterms:W3CDTF">2019-09-19T13:16:00Z</dcterms:modified>
</cp:coreProperties>
</file>