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B148" w14:textId="46F6FBE8" w:rsidR="00D5773B" w:rsidRDefault="007E6651" w:rsidP="00D13378">
      <w:pPr>
        <w:jc w:val="center"/>
        <w:rPr>
          <w:rFonts w:ascii="Comic Sans MS" w:hAnsi="Comic Sans MS"/>
          <w:b/>
          <w:bCs/>
          <w:sz w:val="32"/>
          <w:szCs w:val="32"/>
        </w:rPr>
      </w:pPr>
      <w:r w:rsidRPr="00BB3942">
        <w:rPr>
          <w:rFonts w:ascii="Comic Sans MS" w:hAnsi="Comic Sans MS"/>
          <w:noProof/>
          <w:color w:val="92D050"/>
        </w:rPr>
        <w:drawing>
          <wp:anchor distT="0" distB="0" distL="114300" distR="114300" simplePos="0" relativeHeight="251656704" behindDoc="1" locked="0" layoutInCell="1" allowOverlap="1" wp14:anchorId="1258409B" wp14:editId="4F5FFA51">
            <wp:simplePos x="0" y="0"/>
            <wp:positionH relativeFrom="margin">
              <wp:posOffset>19050</wp:posOffset>
            </wp:positionH>
            <wp:positionV relativeFrom="paragraph">
              <wp:posOffset>0</wp:posOffset>
            </wp:positionV>
            <wp:extent cx="1200150" cy="785495"/>
            <wp:effectExtent l="0" t="0" r="0" b="0"/>
            <wp:wrapThrough wrapText="bothSides">
              <wp:wrapPolygon edited="0">
                <wp:start x="0" y="0"/>
                <wp:lineTo x="0" y="20954"/>
                <wp:lineTo x="20914" y="20954"/>
                <wp:lineTo x="20914" y="0"/>
                <wp:lineTo x="0" y="0"/>
              </wp:wrapPolygon>
            </wp:wrapThrough>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t="31060" r="-5303"/>
                    <a:stretch/>
                  </pic:blipFill>
                  <pic:spPr bwMode="auto">
                    <a:xfrm>
                      <a:off x="0" y="0"/>
                      <a:ext cx="1200150" cy="785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773B" w:rsidRPr="00717C70">
        <w:rPr>
          <w:rFonts w:ascii="Comic Sans MS" w:hAnsi="Comic Sans MS"/>
          <w:b/>
          <w:noProof/>
          <w:sz w:val="36"/>
          <w:szCs w:val="36"/>
        </w:rPr>
        <mc:AlternateContent>
          <mc:Choice Requires="wps">
            <w:drawing>
              <wp:anchor distT="0" distB="0" distL="114300" distR="114300" simplePos="0" relativeHeight="251667968" behindDoc="1" locked="0" layoutInCell="1" allowOverlap="1" wp14:anchorId="4C4D6C2F" wp14:editId="468DE9DD">
                <wp:simplePos x="0" y="0"/>
                <wp:positionH relativeFrom="column">
                  <wp:posOffset>3629025</wp:posOffset>
                </wp:positionH>
                <wp:positionV relativeFrom="paragraph">
                  <wp:posOffset>114300</wp:posOffset>
                </wp:positionV>
                <wp:extent cx="1914525" cy="400050"/>
                <wp:effectExtent l="19050" t="19050" r="28575" b="19050"/>
                <wp:wrapTight wrapText="bothSides">
                  <wp:wrapPolygon edited="0">
                    <wp:start x="-215" y="-1029"/>
                    <wp:lineTo x="-215" y="21600"/>
                    <wp:lineTo x="21707" y="21600"/>
                    <wp:lineTo x="21707" y="-1029"/>
                    <wp:lineTo x="-215" y="-1029"/>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00050"/>
                        </a:xfrm>
                        <a:prstGeom prst="rect">
                          <a:avLst/>
                        </a:prstGeom>
                        <a:solidFill>
                          <a:srgbClr val="FFFFFF"/>
                        </a:solidFill>
                        <a:ln w="28575">
                          <a:solidFill>
                            <a:srgbClr val="92D050"/>
                          </a:solidFill>
                          <a:miter lim="800000"/>
                          <a:headEnd/>
                          <a:tailEnd/>
                        </a:ln>
                      </wps:spPr>
                      <wps:txbx>
                        <w:txbxContent>
                          <w:p w14:paraId="22634F51" w14:textId="77777777" w:rsidR="00D5773B" w:rsidRPr="00D5773B" w:rsidRDefault="00D5773B" w:rsidP="00D5773B">
                            <w:pPr>
                              <w:shd w:val="clear" w:color="auto" w:fill="92D050"/>
                              <w:rPr>
                                <w:b/>
                                <w:sz w:val="32"/>
                                <w:szCs w:val="32"/>
                              </w:rPr>
                            </w:pPr>
                            <w:r w:rsidRPr="00D5773B">
                              <w:rPr>
                                <w:b/>
                                <w:sz w:val="32"/>
                                <w:szCs w:val="32"/>
                              </w:rPr>
                              <w:t>Bradford 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D6C2F" id="_x0000_t202" coordsize="21600,21600" o:spt="202" path="m,l,21600r21600,l21600,xe">
                <v:stroke joinstyle="miter"/>
                <v:path gradientshapeok="t" o:connecttype="rect"/>
              </v:shapetype>
              <v:shape id="Text Box 2" o:spid="_x0000_s1026" type="#_x0000_t202" style="position:absolute;left:0;text-align:left;margin-left:285.75pt;margin-top:9pt;width:150.75pt;height: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" strokecolor="#92d050" strokeweight="2.25pt">
                <v:textbox>
                  <w:txbxContent>
                    <w:p w14:paraId="22634F51" w14:textId="77777777" w:rsidR="00D5773B" w:rsidRPr="00D5773B" w:rsidRDefault="00D5773B" w:rsidP="00D5773B">
                      <w:pPr>
                        <w:shd w:val="clear" w:color="auto" w:fill="92D050"/>
                        <w:rPr>
                          <w:b/>
                          <w:sz w:val="32"/>
                          <w:szCs w:val="32"/>
                        </w:rPr>
                      </w:pPr>
                      <w:r w:rsidRPr="00D5773B">
                        <w:rPr>
                          <w:b/>
                          <w:sz w:val="32"/>
                          <w:szCs w:val="32"/>
                        </w:rPr>
                        <w:t>Bradford SENDIASS</w:t>
                      </w:r>
                    </w:p>
                  </w:txbxContent>
                </v:textbox>
                <w10:wrap type="tight"/>
              </v:shape>
            </w:pict>
          </mc:Fallback>
        </mc:AlternateContent>
      </w:r>
    </w:p>
    <w:p w14:paraId="498523DB" w14:textId="77777777" w:rsidR="00D5773B" w:rsidRDefault="00D5773B" w:rsidP="007E6651">
      <w:pPr>
        <w:rPr>
          <w:rFonts w:ascii="Comic Sans MS" w:hAnsi="Comic Sans MS"/>
          <w:b/>
          <w:bCs/>
          <w:sz w:val="32"/>
          <w:szCs w:val="32"/>
        </w:rPr>
      </w:pPr>
    </w:p>
    <w:p w14:paraId="13153445" w14:textId="382B7756" w:rsidR="00477641" w:rsidRPr="00D33B2B" w:rsidRDefault="00477641" w:rsidP="00D13378">
      <w:pPr>
        <w:jc w:val="center"/>
        <w:rPr>
          <w:rFonts w:ascii="Comic Sans MS" w:hAnsi="Comic Sans MS"/>
          <w:b/>
          <w:bCs/>
          <w:sz w:val="32"/>
          <w:szCs w:val="32"/>
        </w:rPr>
      </w:pPr>
      <w:r w:rsidRPr="00D33B2B">
        <w:rPr>
          <w:rFonts w:ascii="Comic Sans MS" w:hAnsi="Comic Sans MS"/>
          <w:b/>
          <w:bCs/>
          <w:sz w:val="32"/>
          <w:szCs w:val="32"/>
        </w:rPr>
        <w:t>Education Health and Care Needs Assessment</w:t>
      </w:r>
    </w:p>
    <w:p w14:paraId="05090611" w14:textId="1CB9AF50" w:rsidR="001127EC" w:rsidRDefault="008C1FCB" w:rsidP="001127EC">
      <w:pPr>
        <w:ind w:left="2160" w:firstLine="720"/>
        <w:rPr>
          <w:rFonts w:ascii="Comic Sans MS" w:hAnsi="Comic Sans MS"/>
          <w:b/>
          <w:bCs/>
          <w:sz w:val="32"/>
          <w:szCs w:val="32"/>
        </w:rPr>
      </w:pPr>
      <w:r>
        <w:rPr>
          <w:noProof/>
        </w:rPr>
        <mc:AlternateContent>
          <mc:Choice Requires="wps">
            <w:drawing>
              <wp:anchor distT="45720" distB="45720" distL="114300" distR="114300" simplePos="0" relativeHeight="251670016" behindDoc="0" locked="0" layoutInCell="1" allowOverlap="1" wp14:anchorId="698BB920" wp14:editId="520BB8BE">
                <wp:simplePos x="0" y="0"/>
                <wp:positionH relativeFrom="column">
                  <wp:posOffset>1377950</wp:posOffset>
                </wp:positionH>
                <wp:positionV relativeFrom="paragraph">
                  <wp:posOffset>415925</wp:posOffset>
                </wp:positionV>
                <wp:extent cx="4953635" cy="1404620"/>
                <wp:effectExtent l="0" t="0" r="0" b="6985"/>
                <wp:wrapSquare wrapText="bothSides"/>
                <wp:docPr id="217" name="Text Box 2">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1404620"/>
                        </a:xfrm>
                        <a:prstGeom prst="rect">
                          <a:avLst/>
                        </a:prstGeom>
                        <a:solidFill>
                          <a:srgbClr val="FFFFFF"/>
                        </a:solidFill>
                        <a:ln w="9525">
                          <a:noFill/>
                          <a:miter lim="800000"/>
                          <a:headEnd/>
                          <a:tailEnd/>
                        </a:ln>
                      </wps:spPr>
                      <wps:txbx>
                        <w:txbxContent>
                          <w:p w14:paraId="13FE201A" w14:textId="41A07EBF" w:rsidR="00AA579F" w:rsidRPr="00AA579F" w:rsidRDefault="00D15996" w:rsidP="00AA579F">
                            <w:pPr>
                              <w:jc w:val="center"/>
                              <w:rPr>
                                <w:color w:val="0563C1" w:themeColor="hyperlink"/>
                                <w:sz w:val="32"/>
                                <w:szCs w:val="32"/>
                                <w:u w:val="single"/>
                              </w:rPr>
                            </w:pPr>
                            <w:hyperlink r:id="rId8" w:history="1">
                              <w:r w:rsidR="00CE6D29" w:rsidRPr="009B42D1">
                                <w:rPr>
                                  <w:rStyle w:val="Hyperlink"/>
                                  <w:sz w:val="32"/>
                                  <w:szCs w:val="32"/>
                                </w:rPr>
                                <w:t>Click this link</w:t>
                              </w:r>
                              <w:r w:rsidR="009B42D1" w:rsidRPr="009B42D1">
                                <w:rPr>
                                  <w:rStyle w:val="Hyperlink"/>
                                  <w:sz w:val="32"/>
                                  <w:szCs w:val="32"/>
                                </w:rPr>
                                <w:t xml:space="preserve"> to access the online portal</w:t>
                              </w:r>
                            </w:hyperlink>
                          </w:p>
                          <w:p w14:paraId="790E94E3" w14:textId="616E72E4" w:rsidR="009B42D1" w:rsidRPr="009B42D1" w:rsidRDefault="009B42D1" w:rsidP="009B42D1">
                            <w:pPr>
                              <w:jc w:val="center"/>
                              <w:rPr>
                                <w:sz w:val="32"/>
                                <w:szCs w:val="32"/>
                              </w:rPr>
                            </w:pPr>
                            <w:r w:rsidRPr="009B42D1">
                              <w:rPr>
                                <w:sz w:val="32"/>
                                <w:szCs w:val="32"/>
                              </w:rPr>
                              <w:t>Or</w:t>
                            </w:r>
                          </w:p>
                          <w:p w14:paraId="20DAC0F5" w14:textId="78C715C2" w:rsidR="009B42D1" w:rsidRDefault="009B42D1" w:rsidP="009B42D1">
                            <w:pPr>
                              <w:jc w:val="center"/>
                              <w:rPr>
                                <w:sz w:val="32"/>
                                <w:szCs w:val="32"/>
                              </w:rPr>
                            </w:pPr>
                            <w:r w:rsidRPr="009B42D1">
                              <w:rPr>
                                <w:sz w:val="32"/>
                                <w:szCs w:val="32"/>
                              </w:rPr>
                              <w:t xml:space="preserve">Scan this </w:t>
                            </w:r>
                            <w:r>
                              <w:rPr>
                                <w:sz w:val="32"/>
                                <w:szCs w:val="32"/>
                              </w:rPr>
                              <w:t xml:space="preserve">QR </w:t>
                            </w:r>
                            <w:r w:rsidRPr="009B42D1">
                              <w:rPr>
                                <w:sz w:val="32"/>
                                <w:szCs w:val="32"/>
                              </w:rPr>
                              <w:t>code</w:t>
                            </w:r>
                          </w:p>
                          <w:p w14:paraId="330B4D0B" w14:textId="77777777" w:rsidR="00AA579F" w:rsidRDefault="00AA579F" w:rsidP="009B42D1">
                            <w:pPr>
                              <w:jc w:val="center"/>
                              <w:rPr>
                                <w:sz w:val="32"/>
                                <w:szCs w:val="32"/>
                              </w:rPr>
                            </w:pPr>
                            <w:r>
                              <w:rPr>
                                <w:sz w:val="32"/>
                                <w:szCs w:val="32"/>
                              </w:rPr>
                              <w:t xml:space="preserve">Or </w:t>
                            </w:r>
                          </w:p>
                          <w:p w14:paraId="22C2D082" w14:textId="77777777" w:rsidR="008C1FCB" w:rsidRDefault="008C1FCB" w:rsidP="009B42D1">
                            <w:pPr>
                              <w:jc w:val="center"/>
                              <w:rPr>
                                <w:sz w:val="32"/>
                                <w:szCs w:val="32"/>
                              </w:rPr>
                            </w:pPr>
                            <w:r>
                              <w:rPr>
                                <w:sz w:val="32"/>
                                <w:szCs w:val="32"/>
                              </w:rPr>
                              <w:t xml:space="preserve">Type </w:t>
                            </w:r>
                            <w:hyperlink r:id="rId9" w:history="1">
                              <w:r w:rsidRPr="007E1714">
                                <w:rPr>
                                  <w:rStyle w:val="Hyperlink"/>
                                  <w:sz w:val="32"/>
                                  <w:szCs w:val="32"/>
                                </w:rPr>
                                <w:t>https://oneonline.bradford.gov.uk/CitizenPortal_LIVE/en</w:t>
                              </w:r>
                            </w:hyperlink>
                            <w:r>
                              <w:rPr>
                                <w:sz w:val="32"/>
                                <w:szCs w:val="32"/>
                              </w:rPr>
                              <w:t xml:space="preserve"> </w:t>
                            </w:r>
                          </w:p>
                          <w:p w14:paraId="089AA8BE" w14:textId="034C576E" w:rsidR="00AA579F" w:rsidRPr="009B42D1" w:rsidRDefault="008C1FCB" w:rsidP="009B42D1">
                            <w:pPr>
                              <w:jc w:val="center"/>
                              <w:rPr>
                                <w:sz w:val="32"/>
                                <w:szCs w:val="32"/>
                              </w:rPr>
                            </w:pPr>
                            <w:r>
                              <w:rPr>
                                <w:sz w:val="32"/>
                                <w:szCs w:val="32"/>
                              </w:rPr>
                              <w:t>into your internet browser.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BB920" id="_x0000_s1027" type="#_x0000_t202" href="https://oneonline.bradford.gov.uk/CitizenPortal_LIVE/en?ReturnUrl=%2FCitizenPortal_LIVE%25" style="position:absolute;left:0;text-align:left;margin-left:108.5pt;margin-top:32.75pt;width:390.0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" o:button="t" stroked="f">
                <v:fill o:detectmouseclick="t"/>
                <v:textbox style="mso-fit-shape-to-text:t">
                  <w:txbxContent>
                    <w:p w14:paraId="13FE201A" w14:textId="41A07EBF" w:rsidR="00AA579F" w:rsidRPr="00AA579F" w:rsidRDefault="00D15996" w:rsidP="00AA579F">
                      <w:pPr>
                        <w:jc w:val="center"/>
                        <w:rPr>
                          <w:color w:val="0563C1" w:themeColor="hyperlink"/>
                          <w:sz w:val="32"/>
                          <w:szCs w:val="32"/>
                          <w:u w:val="single"/>
                        </w:rPr>
                      </w:pPr>
                      <w:hyperlink r:id="rId10" w:history="1">
                        <w:r w:rsidR="00CE6D29" w:rsidRPr="009B42D1">
                          <w:rPr>
                            <w:rStyle w:val="Hyperlink"/>
                            <w:sz w:val="32"/>
                            <w:szCs w:val="32"/>
                          </w:rPr>
                          <w:t>Click this link</w:t>
                        </w:r>
                        <w:r w:rsidR="009B42D1" w:rsidRPr="009B42D1">
                          <w:rPr>
                            <w:rStyle w:val="Hyperlink"/>
                            <w:sz w:val="32"/>
                            <w:szCs w:val="32"/>
                          </w:rPr>
                          <w:t xml:space="preserve"> to access the online portal</w:t>
                        </w:r>
                      </w:hyperlink>
                    </w:p>
                    <w:p w14:paraId="790E94E3" w14:textId="616E72E4" w:rsidR="009B42D1" w:rsidRPr="009B42D1" w:rsidRDefault="009B42D1" w:rsidP="009B42D1">
                      <w:pPr>
                        <w:jc w:val="center"/>
                        <w:rPr>
                          <w:sz w:val="32"/>
                          <w:szCs w:val="32"/>
                        </w:rPr>
                      </w:pPr>
                      <w:r w:rsidRPr="009B42D1">
                        <w:rPr>
                          <w:sz w:val="32"/>
                          <w:szCs w:val="32"/>
                        </w:rPr>
                        <w:t>Or</w:t>
                      </w:r>
                    </w:p>
                    <w:p w14:paraId="20DAC0F5" w14:textId="78C715C2" w:rsidR="009B42D1" w:rsidRDefault="009B42D1" w:rsidP="009B42D1">
                      <w:pPr>
                        <w:jc w:val="center"/>
                        <w:rPr>
                          <w:sz w:val="32"/>
                          <w:szCs w:val="32"/>
                        </w:rPr>
                      </w:pPr>
                      <w:r w:rsidRPr="009B42D1">
                        <w:rPr>
                          <w:sz w:val="32"/>
                          <w:szCs w:val="32"/>
                        </w:rPr>
                        <w:t xml:space="preserve">Scan this </w:t>
                      </w:r>
                      <w:r>
                        <w:rPr>
                          <w:sz w:val="32"/>
                          <w:szCs w:val="32"/>
                        </w:rPr>
                        <w:t xml:space="preserve">QR </w:t>
                      </w:r>
                      <w:r w:rsidRPr="009B42D1">
                        <w:rPr>
                          <w:sz w:val="32"/>
                          <w:szCs w:val="32"/>
                        </w:rPr>
                        <w:t>code</w:t>
                      </w:r>
                    </w:p>
                    <w:p w14:paraId="330B4D0B" w14:textId="77777777" w:rsidR="00AA579F" w:rsidRDefault="00AA579F" w:rsidP="009B42D1">
                      <w:pPr>
                        <w:jc w:val="center"/>
                        <w:rPr>
                          <w:sz w:val="32"/>
                          <w:szCs w:val="32"/>
                        </w:rPr>
                      </w:pPr>
                      <w:r>
                        <w:rPr>
                          <w:sz w:val="32"/>
                          <w:szCs w:val="32"/>
                        </w:rPr>
                        <w:t xml:space="preserve">Or </w:t>
                      </w:r>
                    </w:p>
                    <w:p w14:paraId="22C2D082" w14:textId="77777777" w:rsidR="008C1FCB" w:rsidRDefault="008C1FCB" w:rsidP="009B42D1">
                      <w:pPr>
                        <w:jc w:val="center"/>
                        <w:rPr>
                          <w:sz w:val="32"/>
                          <w:szCs w:val="32"/>
                        </w:rPr>
                      </w:pPr>
                      <w:r>
                        <w:rPr>
                          <w:sz w:val="32"/>
                          <w:szCs w:val="32"/>
                        </w:rPr>
                        <w:t xml:space="preserve">Type </w:t>
                      </w:r>
                      <w:hyperlink r:id="rId11" w:history="1">
                        <w:r w:rsidRPr="007E1714">
                          <w:rPr>
                            <w:rStyle w:val="Hyperlink"/>
                            <w:sz w:val="32"/>
                            <w:szCs w:val="32"/>
                          </w:rPr>
                          <w:t>https://oneonline.bradford.gov.uk/CitizenPortal_LIVE/en</w:t>
                        </w:r>
                      </w:hyperlink>
                      <w:r>
                        <w:rPr>
                          <w:sz w:val="32"/>
                          <w:szCs w:val="32"/>
                        </w:rPr>
                        <w:t xml:space="preserve"> </w:t>
                      </w:r>
                    </w:p>
                    <w:p w14:paraId="089AA8BE" w14:textId="034C576E" w:rsidR="00AA579F" w:rsidRPr="009B42D1" w:rsidRDefault="008C1FCB" w:rsidP="009B42D1">
                      <w:pPr>
                        <w:jc w:val="center"/>
                        <w:rPr>
                          <w:sz w:val="32"/>
                          <w:szCs w:val="32"/>
                        </w:rPr>
                      </w:pPr>
                      <w:r>
                        <w:rPr>
                          <w:sz w:val="32"/>
                          <w:szCs w:val="32"/>
                        </w:rPr>
                        <w:t>into your internet browser.</w:t>
                      </w:r>
                    </w:p>
                  </w:txbxContent>
                </v:textbox>
                <w10:wrap type="square"/>
              </v:shape>
            </w:pict>
          </mc:Fallback>
        </mc:AlternateContent>
      </w:r>
      <w:r w:rsidR="00523671">
        <w:rPr>
          <w:rFonts w:ascii="Comic Sans MS" w:hAnsi="Comic Sans MS"/>
          <w:b/>
          <w:bCs/>
          <w:sz w:val="32"/>
          <w:szCs w:val="32"/>
        </w:rPr>
        <w:t xml:space="preserve">   </w:t>
      </w:r>
      <w:r w:rsidR="00477641" w:rsidRPr="00D33B2B">
        <w:rPr>
          <w:rFonts w:ascii="Comic Sans MS" w:hAnsi="Comic Sans MS"/>
          <w:b/>
          <w:bCs/>
          <w:sz w:val="32"/>
          <w:szCs w:val="32"/>
        </w:rPr>
        <w:t>Parental Request</w:t>
      </w:r>
    </w:p>
    <w:p w14:paraId="4639B9CF" w14:textId="20B6690B" w:rsidR="00CE6D29" w:rsidRDefault="008C1FCB">
      <w:r>
        <w:rPr>
          <w:noProof/>
        </w:rPr>
        <w:drawing>
          <wp:anchor distT="0" distB="0" distL="114300" distR="114300" simplePos="0" relativeHeight="251745792" behindDoc="1" locked="0" layoutInCell="1" allowOverlap="1" wp14:anchorId="570F180A" wp14:editId="11EA175F">
            <wp:simplePos x="0" y="0"/>
            <wp:positionH relativeFrom="column">
              <wp:posOffset>-107476</wp:posOffset>
            </wp:positionH>
            <wp:positionV relativeFrom="paragraph">
              <wp:posOffset>227217</wp:posOffset>
            </wp:positionV>
            <wp:extent cx="1485900" cy="1485900"/>
            <wp:effectExtent l="0" t="0" r="0" b="0"/>
            <wp:wrapTight wrapText="bothSides">
              <wp:wrapPolygon edited="0">
                <wp:start x="0" y="0"/>
                <wp:lineTo x="0" y="21323"/>
                <wp:lineTo x="21323" y="21323"/>
                <wp:lineTo x="21323" y="0"/>
                <wp:lineTo x="0" y="0"/>
              </wp:wrapPolygon>
            </wp:wrapTight>
            <wp:docPr id="2" name="Picture 2"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tter chart, qr cod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79F">
        <w:rPr>
          <w:noProof/>
        </w:rPr>
        <mc:AlternateContent>
          <mc:Choice Requires="wps">
            <w:drawing>
              <wp:anchor distT="0" distB="0" distL="114300" distR="114300" simplePos="0" relativeHeight="251671040" behindDoc="0" locked="0" layoutInCell="1" allowOverlap="1" wp14:anchorId="0E05D407" wp14:editId="0AFB4BB8">
                <wp:simplePos x="0" y="0"/>
                <wp:positionH relativeFrom="column">
                  <wp:posOffset>2037080</wp:posOffset>
                </wp:positionH>
                <wp:positionV relativeFrom="paragraph">
                  <wp:posOffset>532130</wp:posOffset>
                </wp:positionV>
                <wp:extent cx="457200" cy="797560"/>
                <wp:effectExtent l="1270" t="0" r="1270" b="1270"/>
                <wp:wrapNone/>
                <wp:docPr id="3" name="Arrow: Down 3"/>
                <wp:cNvGraphicFramePr/>
                <a:graphic xmlns:a="http://schemas.openxmlformats.org/drawingml/2006/main">
                  <a:graphicData uri="http://schemas.microsoft.com/office/word/2010/wordprocessingShape">
                    <wps:wsp>
                      <wps:cNvSpPr/>
                      <wps:spPr>
                        <a:xfrm rot="5400000">
                          <a:off x="0" y="0"/>
                          <a:ext cx="457200" cy="797560"/>
                        </a:xfrm>
                        <a:prstGeom prst="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7AED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160.4pt;margin-top:41.9pt;width:36pt;height:62.8pt;rotation:90;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" adj="15409" fillcolor="#92d050" stroked="f" strokeweight="1pt"/>
            </w:pict>
          </mc:Fallback>
        </mc:AlternateContent>
      </w:r>
    </w:p>
    <w:p w14:paraId="111C4A95" w14:textId="77777777" w:rsidR="008C1FCB" w:rsidRDefault="008C1FCB">
      <w:pPr>
        <w:rPr>
          <w:rFonts w:ascii="Comic Sans MS" w:hAnsi="Comic Sans MS"/>
          <w:sz w:val="24"/>
          <w:szCs w:val="24"/>
          <w:u w:val="single"/>
        </w:rPr>
      </w:pPr>
    </w:p>
    <w:p w14:paraId="64713F8A" w14:textId="77777777" w:rsidR="008C1FCB" w:rsidRDefault="008C1FCB">
      <w:pPr>
        <w:rPr>
          <w:rFonts w:ascii="Comic Sans MS" w:hAnsi="Comic Sans MS"/>
          <w:sz w:val="24"/>
          <w:szCs w:val="24"/>
          <w:u w:val="single"/>
        </w:rPr>
      </w:pPr>
    </w:p>
    <w:p w14:paraId="30247FEC" w14:textId="77777777" w:rsidR="008C1FCB" w:rsidRDefault="008C1FCB">
      <w:pPr>
        <w:rPr>
          <w:rFonts w:ascii="Comic Sans MS" w:hAnsi="Comic Sans MS"/>
          <w:sz w:val="24"/>
          <w:szCs w:val="24"/>
        </w:rPr>
      </w:pPr>
    </w:p>
    <w:p w14:paraId="4690D257" w14:textId="77777777" w:rsidR="00094109" w:rsidRDefault="00094109">
      <w:pPr>
        <w:rPr>
          <w:rFonts w:ascii="Comic Sans MS" w:hAnsi="Comic Sans MS"/>
          <w:sz w:val="24"/>
          <w:szCs w:val="24"/>
        </w:rPr>
      </w:pPr>
    </w:p>
    <w:p w14:paraId="175A9AC9" w14:textId="19E3445E" w:rsidR="00094109" w:rsidRPr="00094109" w:rsidRDefault="00094109">
      <w:pPr>
        <w:rPr>
          <w:rFonts w:ascii="Comic Sans MS" w:hAnsi="Comic Sans MS"/>
          <w:b/>
          <w:bCs/>
          <w:sz w:val="24"/>
          <w:szCs w:val="24"/>
          <w:u w:val="single"/>
        </w:rPr>
      </w:pPr>
      <w:r w:rsidRPr="00094109">
        <w:rPr>
          <w:rFonts w:ascii="Comic Sans MS" w:hAnsi="Comic Sans MS"/>
          <w:b/>
          <w:bCs/>
          <w:sz w:val="24"/>
          <w:szCs w:val="24"/>
          <w:u w:val="single"/>
        </w:rPr>
        <w:t>EHCNA Portal Instructions Video</w:t>
      </w:r>
    </w:p>
    <w:p w14:paraId="4860F23A" w14:textId="31BB6D60" w:rsidR="001127EC" w:rsidRDefault="001127EC">
      <w:pPr>
        <w:rPr>
          <w:rFonts w:ascii="Comic Sans MS" w:hAnsi="Comic Sans MS"/>
          <w:sz w:val="24"/>
          <w:szCs w:val="24"/>
        </w:rPr>
      </w:pPr>
      <w:r>
        <w:rPr>
          <w:rFonts w:ascii="Comic Sans MS" w:hAnsi="Comic Sans MS"/>
          <w:sz w:val="24"/>
          <w:szCs w:val="24"/>
        </w:rPr>
        <w:t>You can also watch the video which shows each step of the portal alongside some hints and tips!</w:t>
      </w:r>
    </w:p>
    <w:p w14:paraId="5CC99FD6" w14:textId="0F4ED33E" w:rsidR="001127EC" w:rsidRDefault="001127EC" w:rsidP="001127EC">
      <w:r>
        <w:rPr>
          <w:rFonts w:ascii="Comic Sans MS" w:hAnsi="Comic Sans MS"/>
          <w:sz w:val="24"/>
          <w:szCs w:val="24"/>
        </w:rPr>
        <w:t xml:space="preserve">Access the video by clicking this link: </w:t>
      </w:r>
      <w:hyperlink r:id="rId13" w:history="1">
        <w:r w:rsidR="00094109" w:rsidRPr="007E1714">
          <w:rPr>
            <w:rStyle w:val="Hyperlink"/>
          </w:rPr>
          <w:t>https://youtu.be/bQyNJCIBJAU</w:t>
        </w:r>
      </w:hyperlink>
    </w:p>
    <w:p w14:paraId="1D4515A3" w14:textId="77777777" w:rsidR="00094109" w:rsidRPr="00094109" w:rsidRDefault="00094109" w:rsidP="001127EC">
      <w:pPr>
        <w:rPr>
          <w:rFonts w:ascii="Comic Sans MS" w:hAnsi="Comic Sans MS"/>
          <w:sz w:val="24"/>
          <w:szCs w:val="24"/>
        </w:rPr>
      </w:pPr>
    </w:p>
    <w:p w14:paraId="141B4810" w14:textId="70769F64" w:rsidR="00094109" w:rsidRPr="00094109" w:rsidRDefault="00094109" w:rsidP="001127EC">
      <w:pPr>
        <w:rPr>
          <w:rFonts w:ascii="Comic Sans MS" w:hAnsi="Comic Sans MS"/>
          <w:b/>
          <w:bCs/>
          <w:sz w:val="24"/>
          <w:szCs w:val="24"/>
          <w:u w:val="single"/>
        </w:rPr>
      </w:pPr>
      <w:r w:rsidRPr="00094109">
        <w:rPr>
          <w:rFonts w:ascii="Comic Sans MS" w:hAnsi="Comic Sans MS"/>
          <w:b/>
          <w:bCs/>
          <w:sz w:val="24"/>
          <w:szCs w:val="24"/>
          <w:u w:val="single"/>
        </w:rPr>
        <w:t>EHCNA Preparation Sheet</w:t>
      </w:r>
    </w:p>
    <w:p w14:paraId="4B09B4F1" w14:textId="7EA3C12F" w:rsidR="009525AE" w:rsidRPr="00094109" w:rsidRDefault="00094109" w:rsidP="00094109">
      <w:pPr>
        <w:rPr>
          <w:rFonts w:ascii="Comic Sans MS" w:hAnsi="Comic Sans MS"/>
          <w:sz w:val="24"/>
          <w:szCs w:val="24"/>
        </w:rPr>
      </w:pPr>
      <w:r w:rsidRPr="00523671">
        <w:rPr>
          <w:rFonts w:ascii="Comic Sans MS" w:hAnsi="Comic Sans MS"/>
          <w:sz w:val="24"/>
          <w:szCs w:val="24"/>
        </w:rPr>
        <w:t xml:space="preserve">Please use this information sheet to support you before you log into the portal to make the parental request. This information sheet will prompt you to gather relevant information and prepare written responses before you access the online request form. </w:t>
      </w:r>
    </w:p>
    <w:p w14:paraId="001B6633" w14:textId="77777777" w:rsidR="009525AE" w:rsidRDefault="009525AE" w:rsidP="00523671">
      <w:pPr>
        <w:jc w:val="center"/>
        <w:rPr>
          <w:rFonts w:ascii="Comic Sans MS" w:hAnsi="Comic Sans MS"/>
          <w:sz w:val="24"/>
          <w:szCs w:val="24"/>
          <w:u w:val="single"/>
        </w:rPr>
      </w:pPr>
    </w:p>
    <w:p w14:paraId="5E49BD71" w14:textId="77777777" w:rsidR="009525AE" w:rsidRDefault="009525AE" w:rsidP="00523671">
      <w:pPr>
        <w:jc w:val="center"/>
        <w:rPr>
          <w:rFonts w:ascii="Comic Sans MS" w:hAnsi="Comic Sans MS"/>
          <w:sz w:val="24"/>
          <w:szCs w:val="24"/>
          <w:u w:val="single"/>
        </w:rPr>
      </w:pPr>
    </w:p>
    <w:p w14:paraId="60C23416" w14:textId="77777777" w:rsidR="009525AE" w:rsidRDefault="009525AE" w:rsidP="00523671">
      <w:pPr>
        <w:jc w:val="center"/>
        <w:rPr>
          <w:rFonts w:ascii="Comic Sans MS" w:hAnsi="Comic Sans MS"/>
          <w:sz w:val="24"/>
          <w:szCs w:val="24"/>
          <w:u w:val="single"/>
        </w:rPr>
      </w:pPr>
    </w:p>
    <w:p w14:paraId="7DFBF8CB" w14:textId="77777777" w:rsidR="009525AE" w:rsidRDefault="009525AE" w:rsidP="00523671">
      <w:pPr>
        <w:jc w:val="center"/>
        <w:rPr>
          <w:rFonts w:ascii="Comic Sans MS" w:hAnsi="Comic Sans MS"/>
          <w:sz w:val="24"/>
          <w:szCs w:val="24"/>
          <w:u w:val="single"/>
        </w:rPr>
      </w:pPr>
    </w:p>
    <w:p w14:paraId="632BC571" w14:textId="37B52DC3" w:rsidR="009525AE" w:rsidRDefault="009525AE" w:rsidP="00523671">
      <w:pPr>
        <w:jc w:val="center"/>
        <w:rPr>
          <w:rFonts w:ascii="Comic Sans MS" w:hAnsi="Comic Sans MS"/>
          <w:sz w:val="24"/>
          <w:szCs w:val="24"/>
          <w:u w:val="single"/>
        </w:rPr>
      </w:pPr>
    </w:p>
    <w:p w14:paraId="6532CE12" w14:textId="779173EF" w:rsidR="00523671" w:rsidRPr="001127EC" w:rsidRDefault="00A40CF5" w:rsidP="00523671">
      <w:pPr>
        <w:jc w:val="center"/>
        <w:rPr>
          <w:rFonts w:ascii="Comic Sans MS" w:hAnsi="Comic Sans MS"/>
          <w:sz w:val="24"/>
          <w:szCs w:val="24"/>
        </w:rPr>
      </w:pPr>
      <w:r w:rsidRPr="001127EC">
        <w:rPr>
          <w:rFonts w:ascii="Comic Sans MS" w:hAnsi="Comic Sans MS"/>
          <w:sz w:val="24"/>
          <w:szCs w:val="24"/>
        </w:rPr>
        <w:t xml:space="preserve">The online form has </w:t>
      </w:r>
      <w:r w:rsidR="009525AE">
        <w:rPr>
          <w:rFonts w:ascii="Comic Sans MS" w:hAnsi="Comic Sans MS"/>
          <w:sz w:val="24"/>
          <w:szCs w:val="24"/>
        </w:rPr>
        <w:t>nine</w:t>
      </w:r>
      <w:r w:rsidRPr="001127EC">
        <w:rPr>
          <w:rFonts w:ascii="Comic Sans MS" w:hAnsi="Comic Sans MS"/>
          <w:sz w:val="24"/>
          <w:szCs w:val="24"/>
        </w:rPr>
        <w:t xml:space="preserve"> steps in total</w:t>
      </w:r>
      <w:r w:rsidR="00AE2385" w:rsidRPr="001127EC">
        <w:rPr>
          <w:rFonts w:ascii="Comic Sans MS" w:hAnsi="Comic Sans MS"/>
          <w:sz w:val="24"/>
          <w:szCs w:val="24"/>
        </w:rPr>
        <w:t xml:space="preserve"> which are described below:</w:t>
      </w:r>
    </w:p>
    <w:p w14:paraId="3E116E7D" w14:textId="77777777" w:rsidR="009B42D1" w:rsidRPr="00523671" w:rsidRDefault="009B42D1" w:rsidP="00523671">
      <w:pPr>
        <w:jc w:val="center"/>
        <w:rPr>
          <w:rFonts w:ascii="Comic Sans MS" w:hAnsi="Comic Sans MS"/>
          <w:sz w:val="24"/>
          <w:szCs w:val="24"/>
        </w:rPr>
      </w:pPr>
    </w:p>
    <w:p w14:paraId="461FC712" w14:textId="0E938243" w:rsidR="00AE2385" w:rsidRPr="001127EC" w:rsidRDefault="00AE2385">
      <w:pPr>
        <w:rPr>
          <w:rFonts w:ascii="Comic Sans MS" w:hAnsi="Comic Sans MS"/>
          <w:b/>
          <w:bCs/>
          <w:sz w:val="28"/>
          <w:szCs w:val="28"/>
        </w:rPr>
      </w:pPr>
      <w:r w:rsidRPr="001127EC">
        <w:rPr>
          <w:rFonts w:ascii="Comic Sans MS" w:hAnsi="Comic Sans MS"/>
          <w:b/>
          <w:bCs/>
          <w:sz w:val="28"/>
          <w:szCs w:val="28"/>
        </w:rPr>
        <w:t>Step 1</w:t>
      </w:r>
    </w:p>
    <w:p w14:paraId="4BF90407" w14:textId="14A3D647" w:rsidR="00AE2385" w:rsidRPr="00523671" w:rsidRDefault="00AE2385">
      <w:pPr>
        <w:rPr>
          <w:rFonts w:ascii="Comic Sans MS" w:hAnsi="Comic Sans MS"/>
          <w:sz w:val="24"/>
          <w:szCs w:val="24"/>
        </w:rPr>
      </w:pPr>
      <w:r w:rsidRPr="00523671">
        <w:rPr>
          <w:rFonts w:ascii="Comic Sans MS" w:hAnsi="Comic Sans MS"/>
          <w:sz w:val="24"/>
          <w:szCs w:val="24"/>
        </w:rPr>
        <w:t>Personal details of the parent/carer submitting the request</w:t>
      </w:r>
      <w:r w:rsidR="00C80685">
        <w:rPr>
          <w:rFonts w:ascii="Comic Sans MS" w:hAnsi="Comic Sans MS"/>
          <w:sz w:val="24"/>
          <w:szCs w:val="24"/>
        </w:rPr>
        <w:t xml:space="preserve"> (including name, address, and contact details)</w:t>
      </w:r>
    </w:p>
    <w:tbl>
      <w:tblPr>
        <w:tblStyle w:val="TableGrid"/>
        <w:tblW w:w="0" w:type="auto"/>
        <w:tblLook w:val="04A0" w:firstRow="1" w:lastRow="0" w:firstColumn="1" w:lastColumn="0" w:noHBand="0" w:noVBand="1"/>
      </w:tblPr>
      <w:tblGrid>
        <w:gridCol w:w="3114"/>
        <w:gridCol w:w="5902"/>
      </w:tblGrid>
      <w:tr w:rsidR="007C6391" w14:paraId="3EC50559" w14:textId="77777777" w:rsidTr="008421D3">
        <w:tc>
          <w:tcPr>
            <w:tcW w:w="3114" w:type="dxa"/>
          </w:tcPr>
          <w:p w14:paraId="7AE68A0A" w14:textId="687CFB1D" w:rsidR="007C6391" w:rsidRDefault="007C6391" w:rsidP="008421D3">
            <w:pPr>
              <w:jc w:val="right"/>
              <w:rPr>
                <w:rFonts w:ascii="Comic Sans MS" w:hAnsi="Comic Sans MS"/>
                <w:sz w:val="24"/>
                <w:szCs w:val="24"/>
              </w:rPr>
            </w:pPr>
            <w:r>
              <w:rPr>
                <w:rFonts w:ascii="Comic Sans MS" w:hAnsi="Comic Sans MS"/>
                <w:sz w:val="24"/>
                <w:szCs w:val="24"/>
              </w:rPr>
              <w:t>Parent/Carer name</w:t>
            </w:r>
          </w:p>
        </w:tc>
        <w:tc>
          <w:tcPr>
            <w:tcW w:w="5902" w:type="dxa"/>
          </w:tcPr>
          <w:p w14:paraId="25A38563" w14:textId="77777777" w:rsidR="007C6391" w:rsidRDefault="007C6391">
            <w:pPr>
              <w:rPr>
                <w:rFonts w:ascii="Comic Sans MS" w:hAnsi="Comic Sans MS"/>
                <w:sz w:val="24"/>
                <w:szCs w:val="24"/>
              </w:rPr>
            </w:pPr>
          </w:p>
          <w:p w14:paraId="794A9F0F" w14:textId="77777777" w:rsidR="007C6391" w:rsidRDefault="007C6391">
            <w:pPr>
              <w:rPr>
                <w:rFonts w:ascii="Comic Sans MS" w:hAnsi="Comic Sans MS"/>
                <w:sz w:val="24"/>
                <w:szCs w:val="24"/>
              </w:rPr>
            </w:pPr>
          </w:p>
        </w:tc>
      </w:tr>
      <w:tr w:rsidR="007E50AA" w14:paraId="3F4F37CC" w14:textId="77777777" w:rsidTr="008421D3">
        <w:tc>
          <w:tcPr>
            <w:tcW w:w="3114" w:type="dxa"/>
          </w:tcPr>
          <w:p w14:paraId="7412DF23" w14:textId="77777777" w:rsidR="007E50AA" w:rsidRDefault="007E50AA" w:rsidP="008421D3">
            <w:pPr>
              <w:jc w:val="right"/>
              <w:rPr>
                <w:rFonts w:ascii="Comic Sans MS" w:hAnsi="Comic Sans MS"/>
                <w:sz w:val="24"/>
                <w:szCs w:val="24"/>
              </w:rPr>
            </w:pPr>
            <w:r>
              <w:rPr>
                <w:rFonts w:ascii="Comic Sans MS" w:hAnsi="Comic Sans MS"/>
                <w:sz w:val="24"/>
                <w:szCs w:val="24"/>
              </w:rPr>
              <w:t>Relationship to child</w:t>
            </w:r>
          </w:p>
          <w:p w14:paraId="5E4BB8E7" w14:textId="044F4BEA" w:rsidR="007E50AA" w:rsidRDefault="007E50AA" w:rsidP="008421D3">
            <w:pPr>
              <w:jc w:val="right"/>
              <w:rPr>
                <w:rFonts w:ascii="Comic Sans MS" w:hAnsi="Comic Sans MS"/>
                <w:sz w:val="24"/>
                <w:szCs w:val="24"/>
              </w:rPr>
            </w:pPr>
          </w:p>
        </w:tc>
        <w:tc>
          <w:tcPr>
            <w:tcW w:w="5902" w:type="dxa"/>
          </w:tcPr>
          <w:p w14:paraId="1A014F63" w14:textId="77777777" w:rsidR="007E50AA" w:rsidRDefault="007E50AA">
            <w:pPr>
              <w:rPr>
                <w:rFonts w:ascii="Comic Sans MS" w:hAnsi="Comic Sans MS"/>
                <w:sz w:val="24"/>
                <w:szCs w:val="24"/>
              </w:rPr>
            </w:pPr>
          </w:p>
        </w:tc>
      </w:tr>
      <w:tr w:rsidR="008421D3" w14:paraId="6AB58137" w14:textId="77777777" w:rsidTr="008421D3">
        <w:tc>
          <w:tcPr>
            <w:tcW w:w="3114" w:type="dxa"/>
          </w:tcPr>
          <w:p w14:paraId="1BE26AD8" w14:textId="77777777" w:rsidR="008421D3" w:rsidRDefault="008421D3" w:rsidP="008421D3">
            <w:pPr>
              <w:jc w:val="right"/>
              <w:rPr>
                <w:rFonts w:ascii="Comic Sans MS" w:hAnsi="Comic Sans MS"/>
                <w:sz w:val="24"/>
                <w:szCs w:val="24"/>
              </w:rPr>
            </w:pPr>
            <w:r>
              <w:rPr>
                <w:rFonts w:ascii="Comic Sans MS" w:hAnsi="Comic Sans MS"/>
                <w:sz w:val="24"/>
                <w:szCs w:val="24"/>
              </w:rPr>
              <w:t>Telephone Number</w:t>
            </w:r>
          </w:p>
          <w:p w14:paraId="5205565C" w14:textId="1CFC1C2D" w:rsidR="008421D3" w:rsidRDefault="008421D3" w:rsidP="008421D3">
            <w:pPr>
              <w:jc w:val="right"/>
              <w:rPr>
                <w:rFonts w:ascii="Comic Sans MS" w:hAnsi="Comic Sans MS"/>
                <w:sz w:val="24"/>
                <w:szCs w:val="24"/>
              </w:rPr>
            </w:pPr>
          </w:p>
        </w:tc>
        <w:tc>
          <w:tcPr>
            <w:tcW w:w="5902" w:type="dxa"/>
          </w:tcPr>
          <w:p w14:paraId="31CEEF0D" w14:textId="77777777" w:rsidR="008421D3" w:rsidRDefault="008421D3">
            <w:pPr>
              <w:rPr>
                <w:rFonts w:ascii="Comic Sans MS" w:hAnsi="Comic Sans MS"/>
                <w:sz w:val="24"/>
                <w:szCs w:val="24"/>
              </w:rPr>
            </w:pPr>
          </w:p>
        </w:tc>
      </w:tr>
      <w:tr w:rsidR="008421D3" w14:paraId="6A39F326" w14:textId="77777777" w:rsidTr="008421D3">
        <w:tc>
          <w:tcPr>
            <w:tcW w:w="3114" w:type="dxa"/>
          </w:tcPr>
          <w:p w14:paraId="065BFE18" w14:textId="77777777" w:rsidR="008421D3" w:rsidRDefault="008421D3" w:rsidP="008421D3">
            <w:pPr>
              <w:jc w:val="right"/>
              <w:rPr>
                <w:rFonts w:ascii="Comic Sans MS" w:hAnsi="Comic Sans MS"/>
                <w:sz w:val="24"/>
                <w:szCs w:val="24"/>
              </w:rPr>
            </w:pPr>
            <w:r>
              <w:rPr>
                <w:rFonts w:ascii="Comic Sans MS" w:hAnsi="Comic Sans MS"/>
                <w:sz w:val="24"/>
                <w:szCs w:val="24"/>
              </w:rPr>
              <w:t>Email Address</w:t>
            </w:r>
          </w:p>
          <w:p w14:paraId="62344649" w14:textId="0F78477C" w:rsidR="008421D3" w:rsidRDefault="008421D3" w:rsidP="008421D3">
            <w:pPr>
              <w:jc w:val="right"/>
              <w:rPr>
                <w:rFonts w:ascii="Comic Sans MS" w:hAnsi="Comic Sans MS"/>
                <w:sz w:val="24"/>
                <w:szCs w:val="24"/>
              </w:rPr>
            </w:pPr>
          </w:p>
        </w:tc>
        <w:tc>
          <w:tcPr>
            <w:tcW w:w="5902" w:type="dxa"/>
          </w:tcPr>
          <w:p w14:paraId="0A794ADF" w14:textId="77777777" w:rsidR="008421D3" w:rsidRDefault="008421D3">
            <w:pPr>
              <w:rPr>
                <w:rFonts w:ascii="Comic Sans MS" w:hAnsi="Comic Sans MS"/>
                <w:sz w:val="24"/>
                <w:szCs w:val="24"/>
              </w:rPr>
            </w:pPr>
          </w:p>
        </w:tc>
      </w:tr>
      <w:tr w:rsidR="008421D3" w14:paraId="50C3628F" w14:textId="77777777" w:rsidTr="008421D3">
        <w:tc>
          <w:tcPr>
            <w:tcW w:w="3114" w:type="dxa"/>
          </w:tcPr>
          <w:p w14:paraId="3D4A11D0" w14:textId="77777777" w:rsidR="008421D3" w:rsidRDefault="008421D3" w:rsidP="008421D3">
            <w:pPr>
              <w:jc w:val="right"/>
              <w:rPr>
                <w:rFonts w:ascii="Comic Sans MS" w:hAnsi="Comic Sans MS"/>
                <w:sz w:val="24"/>
                <w:szCs w:val="24"/>
              </w:rPr>
            </w:pPr>
            <w:r>
              <w:rPr>
                <w:rFonts w:ascii="Comic Sans MS" w:hAnsi="Comic Sans MS"/>
                <w:sz w:val="24"/>
                <w:szCs w:val="24"/>
              </w:rPr>
              <w:t xml:space="preserve">Language used at </w:t>
            </w:r>
            <w:proofErr w:type="gramStart"/>
            <w:r>
              <w:rPr>
                <w:rFonts w:ascii="Comic Sans MS" w:hAnsi="Comic Sans MS"/>
                <w:sz w:val="24"/>
                <w:szCs w:val="24"/>
              </w:rPr>
              <w:t>home</w:t>
            </w:r>
            <w:proofErr w:type="gramEnd"/>
          </w:p>
          <w:p w14:paraId="356D6EA4" w14:textId="53DC8786" w:rsidR="008421D3" w:rsidRDefault="008421D3" w:rsidP="008421D3">
            <w:pPr>
              <w:jc w:val="right"/>
              <w:rPr>
                <w:rFonts w:ascii="Comic Sans MS" w:hAnsi="Comic Sans MS"/>
                <w:sz w:val="24"/>
                <w:szCs w:val="24"/>
              </w:rPr>
            </w:pPr>
          </w:p>
        </w:tc>
        <w:tc>
          <w:tcPr>
            <w:tcW w:w="5902" w:type="dxa"/>
          </w:tcPr>
          <w:p w14:paraId="423A4705" w14:textId="77777777" w:rsidR="008421D3" w:rsidRDefault="008421D3">
            <w:pPr>
              <w:rPr>
                <w:rFonts w:ascii="Comic Sans MS" w:hAnsi="Comic Sans MS"/>
                <w:sz w:val="24"/>
                <w:szCs w:val="24"/>
              </w:rPr>
            </w:pPr>
          </w:p>
        </w:tc>
      </w:tr>
      <w:tr w:rsidR="008421D3" w14:paraId="2FBE8031" w14:textId="77777777" w:rsidTr="008421D3">
        <w:tc>
          <w:tcPr>
            <w:tcW w:w="3114" w:type="dxa"/>
          </w:tcPr>
          <w:p w14:paraId="74805BA5" w14:textId="64B0F568" w:rsidR="008421D3" w:rsidRDefault="008421D3" w:rsidP="008421D3">
            <w:pPr>
              <w:jc w:val="right"/>
              <w:rPr>
                <w:rFonts w:ascii="Comic Sans MS" w:hAnsi="Comic Sans MS"/>
                <w:sz w:val="24"/>
                <w:szCs w:val="24"/>
              </w:rPr>
            </w:pPr>
            <w:r>
              <w:rPr>
                <w:rFonts w:ascii="Comic Sans MS" w:hAnsi="Comic Sans MS"/>
                <w:sz w:val="24"/>
                <w:szCs w:val="24"/>
              </w:rPr>
              <w:t>Details of any interpretation/access support needed for the family</w:t>
            </w:r>
          </w:p>
        </w:tc>
        <w:tc>
          <w:tcPr>
            <w:tcW w:w="5902" w:type="dxa"/>
          </w:tcPr>
          <w:p w14:paraId="7B48B7C2" w14:textId="77777777" w:rsidR="008421D3" w:rsidRDefault="008421D3">
            <w:pPr>
              <w:rPr>
                <w:rFonts w:ascii="Comic Sans MS" w:hAnsi="Comic Sans MS"/>
                <w:sz w:val="24"/>
                <w:szCs w:val="24"/>
              </w:rPr>
            </w:pPr>
          </w:p>
        </w:tc>
      </w:tr>
      <w:tr w:rsidR="007C6391" w14:paraId="62BF720D" w14:textId="77777777" w:rsidTr="008421D3">
        <w:tc>
          <w:tcPr>
            <w:tcW w:w="3114" w:type="dxa"/>
          </w:tcPr>
          <w:p w14:paraId="351A475A" w14:textId="77777777" w:rsidR="007C6391" w:rsidRDefault="007C6391" w:rsidP="008421D3">
            <w:pPr>
              <w:jc w:val="right"/>
              <w:rPr>
                <w:rFonts w:ascii="Comic Sans MS" w:hAnsi="Comic Sans MS"/>
                <w:sz w:val="24"/>
                <w:szCs w:val="24"/>
              </w:rPr>
            </w:pPr>
            <w:r>
              <w:rPr>
                <w:rFonts w:ascii="Comic Sans MS" w:hAnsi="Comic Sans MS"/>
                <w:sz w:val="24"/>
                <w:szCs w:val="24"/>
              </w:rPr>
              <w:t>Address</w:t>
            </w:r>
          </w:p>
          <w:p w14:paraId="6975A520" w14:textId="77777777" w:rsidR="007C6391" w:rsidRDefault="007C6391" w:rsidP="008421D3">
            <w:pPr>
              <w:jc w:val="right"/>
              <w:rPr>
                <w:rFonts w:ascii="Comic Sans MS" w:hAnsi="Comic Sans MS"/>
                <w:sz w:val="24"/>
                <w:szCs w:val="24"/>
              </w:rPr>
            </w:pPr>
          </w:p>
          <w:p w14:paraId="55516DAA" w14:textId="77777777" w:rsidR="008421D3" w:rsidRDefault="008421D3" w:rsidP="008421D3">
            <w:pPr>
              <w:jc w:val="right"/>
              <w:rPr>
                <w:rFonts w:ascii="Comic Sans MS" w:hAnsi="Comic Sans MS"/>
                <w:sz w:val="24"/>
                <w:szCs w:val="24"/>
              </w:rPr>
            </w:pPr>
          </w:p>
          <w:p w14:paraId="276B0DC3" w14:textId="06EE6041" w:rsidR="007C6391" w:rsidRDefault="008421D3" w:rsidP="008421D3">
            <w:pPr>
              <w:jc w:val="right"/>
              <w:rPr>
                <w:rFonts w:ascii="Comic Sans MS" w:hAnsi="Comic Sans MS"/>
                <w:sz w:val="24"/>
                <w:szCs w:val="24"/>
              </w:rPr>
            </w:pPr>
            <w:r>
              <w:rPr>
                <w:rFonts w:ascii="Comic Sans MS" w:hAnsi="Comic Sans MS"/>
                <w:sz w:val="24"/>
                <w:szCs w:val="24"/>
              </w:rPr>
              <w:t>Postcode:</w:t>
            </w:r>
          </w:p>
        </w:tc>
        <w:tc>
          <w:tcPr>
            <w:tcW w:w="5902" w:type="dxa"/>
          </w:tcPr>
          <w:p w14:paraId="1869A3DF" w14:textId="77777777" w:rsidR="007C6391" w:rsidRDefault="007C6391">
            <w:pPr>
              <w:rPr>
                <w:rFonts w:ascii="Comic Sans MS" w:hAnsi="Comic Sans MS"/>
                <w:sz w:val="24"/>
                <w:szCs w:val="24"/>
              </w:rPr>
            </w:pPr>
          </w:p>
          <w:p w14:paraId="1B9ECB6D" w14:textId="77777777" w:rsidR="007C6391" w:rsidRDefault="007C6391">
            <w:pPr>
              <w:rPr>
                <w:rFonts w:ascii="Comic Sans MS" w:hAnsi="Comic Sans MS"/>
                <w:sz w:val="24"/>
                <w:szCs w:val="24"/>
              </w:rPr>
            </w:pPr>
          </w:p>
          <w:p w14:paraId="766134ED" w14:textId="77777777" w:rsidR="008421D3" w:rsidRDefault="008421D3">
            <w:pPr>
              <w:rPr>
                <w:rFonts w:ascii="Comic Sans MS" w:hAnsi="Comic Sans MS"/>
                <w:sz w:val="24"/>
                <w:szCs w:val="24"/>
              </w:rPr>
            </w:pPr>
          </w:p>
          <w:p w14:paraId="50FBB0EE" w14:textId="28455584" w:rsidR="007C6391" w:rsidRDefault="007C6391">
            <w:pPr>
              <w:rPr>
                <w:rFonts w:ascii="Comic Sans MS" w:hAnsi="Comic Sans MS"/>
                <w:sz w:val="24"/>
                <w:szCs w:val="24"/>
              </w:rPr>
            </w:pPr>
          </w:p>
        </w:tc>
      </w:tr>
      <w:tr w:rsidR="007C6391" w14:paraId="4395B761" w14:textId="77777777" w:rsidTr="008421D3">
        <w:tc>
          <w:tcPr>
            <w:tcW w:w="3114" w:type="dxa"/>
          </w:tcPr>
          <w:p w14:paraId="4D2DA97F" w14:textId="193FA2BF" w:rsidR="007C6391" w:rsidRDefault="008421D3" w:rsidP="008421D3">
            <w:pPr>
              <w:jc w:val="right"/>
              <w:rPr>
                <w:rFonts w:ascii="Comic Sans MS" w:hAnsi="Comic Sans MS"/>
                <w:sz w:val="24"/>
                <w:szCs w:val="24"/>
              </w:rPr>
            </w:pPr>
            <w:r>
              <w:rPr>
                <w:rFonts w:ascii="Comic Sans MS" w:hAnsi="Comic Sans MS"/>
                <w:sz w:val="24"/>
                <w:szCs w:val="24"/>
              </w:rPr>
              <w:t>First p</w:t>
            </w:r>
            <w:r w:rsidR="007C6391">
              <w:rPr>
                <w:rFonts w:ascii="Comic Sans MS" w:hAnsi="Comic Sans MS"/>
                <w:sz w:val="24"/>
                <w:szCs w:val="24"/>
              </w:rPr>
              <w:t xml:space="preserve">referred method of contact </w:t>
            </w:r>
          </w:p>
          <w:p w14:paraId="59CCE2FF" w14:textId="77777777" w:rsidR="007C6391" w:rsidRDefault="007C6391" w:rsidP="008421D3">
            <w:pPr>
              <w:jc w:val="right"/>
              <w:rPr>
                <w:rFonts w:ascii="Comic Sans MS" w:hAnsi="Comic Sans MS"/>
                <w:sz w:val="24"/>
                <w:szCs w:val="24"/>
              </w:rPr>
            </w:pPr>
            <w:r>
              <w:rPr>
                <w:rFonts w:ascii="Comic Sans MS" w:hAnsi="Comic Sans MS"/>
                <w:sz w:val="24"/>
                <w:szCs w:val="24"/>
              </w:rPr>
              <w:t xml:space="preserve">(Email, </w:t>
            </w:r>
            <w:proofErr w:type="gramStart"/>
            <w:r>
              <w:rPr>
                <w:rFonts w:ascii="Comic Sans MS" w:hAnsi="Comic Sans MS"/>
                <w:sz w:val="24"/>
                <w:szCs w:val="24"/>
              </w:rPr>
              <w:t>telephone</w:t>
            </w:r>
            <w:proofErr w:type="gramEnd"/>
            <w:r>
              <w:rPr>
                <w:rFonts w:ascii="Comic Sans MS" w:hAnsi="Comic Sans MS"/>
                <w:sz w:val="24"/>
                <w:szCs w:val="24"/>
              </w:rPr>
              <w:t xml:space="preserve"> or post)</w:t>
            </w:r>
          </w:p>
          <w:p w14:paraId="2678A0EC" w14:textId="07C5DFF7" w:rsidR="008421D3" w:rsidRDefault="008421D3" w:rsidP="008421D3">
            <w:pPr>
              <w:jc w:val="right"/>
              <w:rPr>
                <w:rFonts w:ascii="Comic Sans MS" w:hAnsi="Comic Sans MS"/>
                <w:sz w:val="24"/>
                <w:szCs w:val="24"/>
              </w:rPr>
            </w:pPr>
          </w:p>
        </w:tc>
        <w:tc>
          <w:tcPr>
            <w:tcW w:w="5902" w:type="dxa"/>
          </w:tcPr>
          <w:p w14:paraId="73035A1E" w14:textId="77777777" w:rsidR="007C6391" w:rsidRDefault="007C6391">
            <w:pPr>
              <w:rPr>
                <w:rFonts w:ascii="Comic Sans MS" w:hAnsi="Comic Sans MS"/>
                <w:sz w:val="24"/>
                <w:szCs w:val="24"/>
              </w:rPr>
            </w:pPr>
          </w:p>
          <w:p w14:paraId="7625C684" w14:textId="77777777" w:rsidR="007C6391" w:rsidRDefault="007C6391">
            <w:pPr>
              <w:rPr>
                <w:rFonts w:ascii="Comic Sans MS" w:hAnsi="Comic Sans MS"/>
                <w:sz w:val="24"/>
                <w:szCs w:val="24"/>
              </w:rPr>
            </w:pPr>
          </w:p>
          <w:p w14:paraId="7CC2431D" w14:textId="77777777" w:rsidR="007C6391" w:rsidRDefault="007C6391">
            <w:pPr>
              <w:rPr>
                <w:rFonts w:ascii="Comic Sans MS" w:hAnsi="Comic Sans MS"/>
                <w:sz w:val="24"/>
                <w:szCs w:val="24"/>
              </w:rPr>
            </w:pPr>
          </w:p>
        </w:tc>
      </w:tr>
      <w:tr w:rsidR="008421D3" w14:paraId="6919ABA3" w14:textId="77777777" w:rsidTr="008421D3">
        <w:tc>
          <w:tcPr>
            <w:tcW w:w="3114" w:type="dxa"/>
          </w:tcPr>
          <w:p w14:paraId="792AA239" w14:textId="10DF0166" w:rsidR="008421D3" w:rsidRDefault="008421D3" w:rsidP="008421D3">
            <w:pPr>
              <w:jc w:val="right"/>
              <w:rPr>
                <w:rFonts w:ascii="Comic Sans MS" w:hAnsi="Comic Sans MS"/>
                <w:sz w:val="24"/>
                <w:szCs w:val="24"/>
              </w:rPr>
            </w:pPr>
            <w:r>
              <w:rPr>
                <w:rFonts w:ascii="Comic Sans MS" w:hAnsi="Comic Sans MS"/>
                <w:sz w:val="24"/>
                <w:szCs w:val="24"/>
              </w:rPr>
              <w:t>Second</w:t>
            </w:r>
            <w:r>
              <w:rPr>
                <w:rFonts w:ascii="Comic Sans MS" w:hAnsi="Comic Sans MS"/>
                <w:sz w:val="24"/>
                <w:szCs w:val="24"/>
              </w:rPr>
              <w:t xml:space="preserve"> preferred method of contact </w:t>
            </w:r>
          </w:p>
          <w:p w14:paraId="764FEA19" w14:textId="77777777" w:rsidR="008421D3" w:rsidRDefault="008421D3" w:rsidP="008421D3">
            <w:pPr>
              <w:jc w:val="right"/>
              <w:rPr>
                <w:rFonts w:ascii="Comic Sans MS" w:hAnsi="Comic Sans MS"/>
                <w:sz w:val="24"/>
                <w:szCs w:val="24"/>
              </w:rPr>
            </w:pPr>
            <w:r>
              <w:rPr>
                <w:rFonts w:ascii="Comic Sans MS" w:hAnsi="Comic Sans MS"/>
                <w:sz w:val="24"/>
                <w:szCs w:val="24"/>
              </w:rPr>
              <w:t xml:space="preserve">(Email, </w:t>
            </w:r>
            <w:proofErr w:type="gramStart"/>
            <w:r>
              <w:rPr>
                <w:rFonts w:ascii="Comic Sans MS" w:hAnsi="Comic Sans MS"/>
                <w:sz w:val="24"/>
                <w:szCs w:val="24"/>
              </w:rPr>
              <w:t>telephone</w:t>
            </w:r>
            <w:proofErr w:type="gramEnd"/>
            <w:r>
              <w:rPr>
                <w:rFonts w:ascii="Comic Sans MS" w:hAnsi="Comic Sans MS"/>
                <w:sz w:val="24"/>
                <w:szCs w:val="24"/>
              </w:rPr>
              <w:t xml:space="preserve"> or post)</w:t>
            </w:r>
          </w:p>
          <w:p w14:paraId="739E5D1D" w14:textId="77777777" w:rsidR="008421D3" w:rsidRDefault="008421D3" w:rsidP="008421D3">
            <w:pPr>
              <w:jc w:val="right"/>
              <w:rPr>
                <w:rFonts w:ascii="Comic Sans MS" w:hAnsi="Comic Sans MS"/>
                <w:sz w:val="24"/>
                <w:szCs w:val="24"/>
              </w:rPr>
            </w:pPr>
          </w:p>
        </w:tc>
        <w:tc>
          <w:tcPr>
            <w:tcW w:w="5902" w:type="dxa"/>
          </w:tcPr>
          <w:p w14:paraId="1D671DD8" w14:textId="77777777" w:rsidR="008421D3" w:rsidRDefault="008421D3" w:rsidP="00BC36BA">
            <w:pPr>
              <w:rPr>
                <w:rFonts w:ascii="Comic Sans MS" w:hAnsi="Comic Sans MS"/>
                <w:sz w:val="24"/>
                <w:szCs w:val="24"/>
              </w:rPr>
            </w:pPr>
          </w:p>
          <w:p w14:paraId="17F0A822" w14:textId="77777777" w:rsidR="008421D3" w:rsidRDefault="008421D3" w:rsidP="00BC36BA">
            <w:pPr>
              <w:rPr>
                <w:rFonts w:ascii="Comic Sans MS" w:hAnsi="Comic Sans MS"/>
                <w:sz w:val="24"/>
                <w:szCs w:val="24"/>
              </w:rPr>
            </w:pPr>
          </w:p>
          <w:p w14:paraId="066EF0D4" w14:textId="77777777" w:rsidR="008421D3" w:rsidRDefault="008421D3" w:rsidP="00BC36BA">
            <w:pPr>
              <w:rPr>
                <w:rFonts w:ascii="Comic Sans MS" w:hAnsi="Comic Sans MS"/>
                <w:sz w:val="24"/>
                <w:szCs w:val="24"/>
              </w:rPr>
            </w:pPr>
          </w:p>
        </w:tc>
      </w:tr>
      <w:tr w:rsidR="008421D3" w14:paraId="6B186309" w14:textId="77777777" w:rsidTr="008421D3">
        <w:tc>
          <w:tcPr>
            <w:tcW w:w="3114" w:type="dxa"/>
          </w:tcPr>
          <w:p w14:paraId="18DA7604" w14:textId="0C785F16" w:rsidR="008421D3" w:rsidRDefault="008421D3" w:rsidP="008421D3">
            <w:pPr>
              <w:jc w:val="right"/>
              <w:rPr>
                <w:rFonts w:ascii="Comic Sans MS" w:hAnsi="Comic Sans MS"/>
                <w:sz w:val="24"/>
                <w:szCs w:val="24"/>
              </w:rPr>
            </w:pPr>
            <w:r>
              <w:rPr>
                <w:rFonts w:ascii="Comic Sans MS" w:hAnsi="Comic Sans MS"/>
                <w:sz w:val="24"/>
                <w:szCs w:val="24"/>
              </w:rPr>
              <w:t>Third</w:t>
            </w:r>
            <w:r>
              <w:rPr>
                <w:rFonts w:ascii="Comic Sans MS" w:hAnsi="Comic Sans MS"/>
                <w:sz w:val="24"/>
                <w:szCs w:val="24"/>
              </w:rPr>
              <w:t xml:space="preserve"> preferred method of contact </w:t>
            </w:r>
          </w:p>
          <w:p w14:paraId="638CC75B" w14:textId="77777777" w:rsidR="008421D3" w:rsidRDefault="008421D3" w:rsidP="008421D3">
            <w:pPr>
              <w:jc w:val="right"/>
              <w:rPr>
                <w:rFonts w:ascii="Comic Sans MS" w:hAnsi="Comic Sans MS"/>
                <w:sz w:val="24"/>
                <w:szCs w:val="24"/>
              </w:rPr>
            </w:pPr>
            <w:r>
              <w:rPr>
                <w:rFonts w:ascii="Comic Sans MS" w:hAnsi="Comic Sans MS"/>
                <w:sz w:val="24"/>
                <w:szCs w:val="24"/>
              </w:rPr>
              <w:t xml:space="preserve">(Email, </w:t>
            </w:r>
            <w:proofErr w:type="gramStart"/>
            <w:r>
              <w:rPr>
                <w:rFonts w:ascii="Comic Sans MS" w:hAnsi="Comic Sans MS"/>
                <w:sz w:val="24"/>
                <w:szCs w:val="24"/>
              </w:rPr>
              <w:t>telephone</w:t>
            </w:r>
            <w:proofErr w:type="gramEnd"/>
            <w:r>
              <w:rPr>
                <w:rFonts w:ascii="Comic Sans MS" w:hAnsi="Comic Sans MS"/>
                <w:sz w:val="24"/>
                <w:szCs w:val="24"/>
              </w:rPr>
              <w:t xml:space="preserve"> or post)</w:t>
            </w:r>
          </w:p>
          <w:p w14:paraId="0FEE3D37" w14:textId="77777777" w:rsidR="008421D3" w:rsidRDefault="008421D3" w:rsidP="008421D3">
            <w:pPr>
              <w:jc w:val="right"/>
              <w:rPr>
                <w:rFonts w:ascii="Comic Sans MS" w:hAnsi="Comic Sans MS"/>
                <w:sz w:val="24"/>
                <w:szCs w:val="24"/>
              </w:rPr>
            </w:pPr>
          </w:p>
        </w:tc>
        <w:tc>
          <w:tcPr>
            <w:tcW w:w="5902" w:type="dxa"/>
          </w:tcPr>
          <w:p w14:paraId="41AF1E94" w14:textId="77777777" w:rsidR="008421D3" w:rsidRDefault="008421D3" w:rsidP="00BC36BA">
            <w:pPr>
              <w:rPr>
                <w:rFonts w:ascii="Comic Sans MS" w:hAnsi="Comic Sans MS"/>
                <w:sz w:val="24"/>
                <w:szCs w:val="24"/>
              </w:rPr>
            </w:pPr>
          </w:p>
          <w:p w14:paraId="7634E50F" w14:textId="77777777" w:rsidR="008421D3" w:rsidRDefault="008421D3" w:rsidP="00BC36BA">
            <w:pPr>
              <w:rPr>
                <w:rFonts w:ascii="Comic Sans MS" w:hAnsi="Comic Sans MS"/>
                <w:sz w:val="24"/>
                <w:szCs w:val="24"/>
              </w:rPr>
            </w:pPr>
          </w:p>
          <w:p w14:paraId="664473B9" w14:textId="77777777" w:rsidR="008421D3" w:rsidRDefault="008421D3" w:rsidP="00BC36BA">
            <w:pPr>
              <w:rPr>
                <w:rFonts w:ascii="Comic Sans MS" w:hAnsi="Comic Sans MS"/>
                <w:sz w:val="24"/>
                <w:szCs w:val="24"/>
              </w:rPr>
            </w:pPr>
          </w:p>
        </w:tc>
      </w:tr>
    </w:tbl>
    <w:p w14:paraId="429F5F82" w14:textId="77777777" w:rsidR="00523671" w:rsidRPr="00523671" w:rsidRDefault="00523671">
      <w:pPr>
        <w:rPr>
          <w:rFonts w:ascii="Comic Sans MS" w:hAnsi="Comic Sans MS"/>
          <w:sz w:val="24"/>
          <w:szCs w:val="24"/>
        </w:rPr>
      </w:pPr>
    </w:p>
    <w:p w14:paraId="769DCC2F" w14:textId="4B3D4619" w:rsidR="00AE2385" w:rsidRPr="001127EC" w:rsidRDefault="00AE2385">
      <w:pPr>
        <w:rPr>
          <w:rFonts w:ascii="Comic Sans MS" w:hAnsi="Comic Sans MS"/>
          <w:b/>
          <w:bCs/>
          <w:sz w:val="28"/>
          <w:szCs w:val="28"/>
        </w:rPr>
      </w:pPr>
      <w:r w:rsidRPr="001127EC">
        <w:rPr>
          <w:rFonts w:ascii="Comic Sans MS" w:hAnsi="Comic Sans MS"/>
          <w:b/>
          <w:bCs/>
          <w:sz w:val="28"/>
          <w:szCs w:val="28"/>
        </w:rPr>
        <w:lastRenderedPageBreak/>
        <w:t>Step 2</w:t>
      </w:r>
    </w:p>
    <w:tbl>
      <w:tblPr>
        <w:tblStyle w:val="TableGrid"/>
        <w:tblW w:w="0" w:type="auto"/>
        <w:tblLook w:val="04A0" w:firstRow="1" w:lastRow="0" w:firstColumn="1" w:lastColumn="0" w:noHBand="0" w:noVBand="1"/>
      </w:tblPr>
      <w:tblGrid>
        <w:gridCol w:w="3539"/>
        <w:gridCol w:w="5477"/>
      </w:tblGrid>
      <w:tr w:rsidR="007C6391" w14:paraId="0FE3F2B8" w14:textId="77777777" w:rsidTr="007E50AA">
        <w:tc>
          <w:tcPr>
            <w:tcW w:w="3539" w:type="dxa"/>
          </w:tcPr>
          <w:p w14:paraId="43ADDB10" w14:textId="77777777" w:rsidR="007E50AA" w:rsidRDefault="007C6391">
            <w:pPr>
              <w:rPr>
                <w:rFonts w:ascii="Comic Sans MS" w:hAnsi="Comic Sans MS"/>
                <w:sz w:val="24"/>
                <w:szCs w:val="24"/>
              </w:rPr>
            </w:pPr>
            <w:r w:rsidRPr="00523671">
              <w:rPr>
                <w:rFonts w:ascii="Comic Sans MS" w:hAnsi="Comic Sans MS"/>
                <w:sz w:val="24"/>
                <w:szCs w:val="24"/>
              </w:rPr>
              <w:t>NHS number of the child/ Young person</w:t>
            </w:r>
            <w:r>
              <w:rPr>
                <w:rFonts w:ascii="Comic Sans MS" w:hAnsi="Comic Sans MS"/>
                <w:sz w:val="24"/>
                <w:szCs w:val="24"/>
              </w:rPr>
              <w:t xml:space="preserve"> </w:t>
            </w:r>
          </w:p>
          <w:p w14:paraId="46231B8E" w14:textId="6CF9BBFD" w:rsidR="007C6391" w:rsidRDefault="007C6391">
            <w:pPr>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if</w:t>
            </w:r>
            <w:proofErr w:type="gramEnd"/>
            <w:r w:rsidR="007E50AA">
              <w:rPr>
                <w:rFonts w:ascii="Comic Sans MS" w:hAnsi="Comic Sans MS"/>
                <w:sz w:val="24"/>
                <w:szCs w:val="24"/>
              </w:rPr>
              <w:t xml:space="preserve"> not</w:t>
            </w:r>
            <w:r>
              <w:rPr>
                <w:rFonts w:ascii="Comic Sans MS" w:hAnsi="Comic Sans MS"/>
                <w:sz w:val="24"/>
                <w:szCs w:val="24"/>
              </w:rPr>
              <w:t xml:space="preserve"> known leave blank)</w:t>
            </w:r>
          </w:p>
          <w:p w14:paraId="74F10415" w14:textId="61E7B649" w:rsidR="007C6391" w:rsidRDefault="007C6391">
            <w:pPr>
              <w:rPr>
                <w:rFonts w:ascii="Comic Sans MS" w:hAnsi="Comic Sans MS"/>
                <w:sz w:val="24"/>
                <w:szCs w:val="24"/>
              </w:rPr>
            </w:pPr>
          </w:p>
        </w:tc>
        <w:tc>
          <w:tcPr>
            <w:tcW w:w="5477" w:type="dxa"/>
          </w:tcPr>
          <w:p w14:paraId="5D3686F3" w14:textId="77777777" w:rsidR="007C6391" w:rsidRDefault="007C6391">
            <w:pPr>
              <w:rPr>
                <w:rFonts w:ascii="Comic Sans MS" w:hAnsi="Comic Sans MS"/>
                <w:sz w:val="24"/>
                <w:szCs w:val="24"/>
              </w:rPr>
            </w:pPr>
          </w:p>
        </w:tc>
      </w:tr>
    </w:tbl>
    <w:p w14:paraId="1A29E770" w14:textId="77777777" w:rsidR="00523671" w:rsidRPr="00523671" w:rsidRDefault="00523671">
      <w:pPr>
        <w:rPr>
          <w:rFonts w:ascii="Comic Sans MS" w:hAnsi="Comic Sans MS"/>
          <w:sz w:val="24"/>
          <w:szCs w:val="24"/>
        </w:rPr>
      </w:pPr>
    </w:p>
    <w:p w14:paraId="7F2CD32A" w14:textId="3909A099" w:rsidR="00BD1ABA" w:rsidRPr="001127EC" w:rsidRDefault="00BD1ABA">
      <w:pPr>
        <w:rPr>
          <w:rFonts w:ascii="Comic Sans MS" w:hAnsi="Comic Sans MS"/>
          <w:b/>
          <w:bCs/>
          <w:sz w:val="28"/>
          <w:szCs w:val="28"/>
        </w:rPr>
      </w:pPr>
      <w:r w:rsidRPr="001127EC">
        <w:rPr>
          <w:rFonts w:ascii="Comic Sans MS" w:hAnsi="Comic Sans MS"/>
          <w:b/>
          <w:bCs/>
          <w:sz w:val="28"/>
          <w:szCs w:val="28"/>
        </w:rPr>
        <w:t>Step 3</w:t>
      </w:r>
    </w:p>
    <w:p w14:paraId="4162F1D6" w14:textId="086DEFE3" w:rsidR="00BD1ABA" w:rsidRPr="00523671" w:rsidRDefault="005A2A04">
      <w:pPr>
        <w:rPr>
          <w:rFonts w:ascii="Comic Sans MS" w:hAnsi="Comic Sans MS"/>
          <w:sz w:val="24"/>
          <w:szCs w:val="24"/>
        </w:rPr>
      </w:pPr>
      <w:r w:rsidRPr="00523671">
        <w:rPr>
          <w:rFonts w:ascii="Comic Sans MS" w:hAnsi="Comic Sans MS"/>
          <w:sz w:val="24"/>
          <w:szCs w:val="24"/>
        </w:rPr>
        <w:t xml:space="preserve">Details of professionals </w:t>
      </w:r>
      <w:r w:rsidRPr="008421D3">
        <w:rPr>
          <w:rFonts w:ascii="Comic Sans MS" w:hAnsi="Comic Sans MS"/>
          <w:sz w:val="24"/>
          <w:szCs w:val="24"/>
          <w:u w:val="single"/>
        </w:rPr>
        <w:t>currently</w:t>
      </w:r>
      <w:r w:rsidRPr="00523671">
        <w:rPr>
          <w:rFonts w:ascii="Comic Sans MS" w:hAnsi="Comic Sans MS"/>
          <w:sz w:val="24"/>
          <w:szCs w:val="24"/>
        </w:rPr>
        <w:t xml:space="preserve"> working with the child/ young person.</w:t>
      </w:r>
    </w:p>
    <w:tbl>
      <w:tblPr>
        <w:tblStyle w:val="TableGrid"/>
        <w:tblW w:w="0" w:type="auto"/>
        <w:tblLook w:val="04A0" w:firstRow="1" w:lastRow="0" w:firstColumn="1" w:lastColumn="0" w:noHBand="0" w:noVBand="1"/>
      </w:tblPr>
      <w:tblGrid>
        <w:gridCol w:w="4508"/>
        <w:gridCol w:w="4508"/>
      </w:tblGrid>
      <w:tr w:rsidR="007C6391" w14:paraId="23E21639" w14:textId="77777777" w:rsidTr="007C6391">
        <w:tc>
          <w:tcPr>
            <w:tcW w:w="4508" w:type="dxa"/>
          </w:tcPr>
          <w:p w14:paraId="01F02E9D" w14:textId="2646F20F" w:rsidR="007C6391" w:rsidRDefault="007C6391">
            <w:pPr>
              <w:rPr>
                <w:rFonts w:ascii="Comic Sans MS" w:hAnsi="Comic Sans MS"/>
                <w:sz w:val="24"/>
                <w:szCs w:val="24"/>
              </w:rPr>
            </w:pPr>
            <w:r>
              <w:rPr>
                <w:rFonts w:ascii="Comic Sans MS" w:hAnsi="Comic Sans MS"/>
                <w:sz w:val="24"/>
                <w:szCs w:val="24"/>
              </w:rPr>
              <w:t>Professionals Name</w:t>
            </w:r>
          </w:p>
        </w:tc>
        <w:tc>
          <w:tcPr>
            <w:tcW w:w="4508" w:type="dxa"/>
          </w:tcPr>
          <w:p w14:paraId="226BFD53" w14:textId="6D662040" w:rsidR="007C6391" w:rsidRDefault="007C6391">
            <w:pPr>
              <w:rPr>
                <w:rFonts w:ascii="Comic Sans MS" w:hAnsi="Comic Sans MS"/>
                <w:sz w:val="24"/>
                <w:szCs w:val="24"/>
              </w:rPr>
            </w:pPr>
          </w:p>
        </w:tc>
      </w:tr>
      <w:tr w:rsidR="007C6391" w14:paraId="358F5425" w14:textId="77777777" w:rsidTr="007C6391">
        <w:tc>
          <w:tcPr>
            <w:tcW w:w="4508" w:type="dxa"/>
          </w:tcPr>
          <w:p w14:paraId="037ACBBB" w14:textId="5E5A0217" w:rsidR="007C6391" w:rsidRDefault="007C6391">
            <w:pPr>
              <w:rPr>
                <w:rFonts w:ascii="Comic Sans MS" w:hAnsi="Comic Sans MS"/>
                <w:sz w:val="24"/>
                <w:szCs w:val="24"/>
              </w:rPr>
            </w:pPr>
            <w:r>
              <w:rPr>
                <w:rFonts w:ascii="Comic Sans MS" w:hAnsi="Comic Sans MS"/>
                <w:sz w:val="24"/>
                <w:szCs w:val="24"/>
              </w:rPr>
              <w:t>Role</w:t>
            </w:r>
          </w:p>
        </w:tc>
        <w:tc>
          <w:tcPr>
            <w:tcW w:w="4508" w:type="dxa"/>
          </w:tcPr>
          <w:p w14:paraId="4B4873CD" w14:textId="7638FE25" w:rsidR="007C6391" w:rsidRDefault="007C6391">
            <w:pPr>
              <w:rPr>
                <w:rFonts w:ascii="Comic Sans MS" w:hAnsi="Comic Sans MS"/>
                <w:sz w:val="24"/>
                <w:szCs w:val="24"/>
              </w:rPr>
            </w:pPr>
          </w:p>
        </w:tc>
      </w:tr>
      <w:tr w:rsidR="007C6391" w14:paraId="19F7464B" w14:textId="77777777" w:rsidTr="007C6391">
        <w:tc>
          <w:tcPr>
            <w:tcW w:w="4508" w:type="dxa"/>
          </w:tcPr>
          <w:p w14:paraId="5CDFA33A" w14:textId="4AA48C90" w:rsidR="007C6391" w:rsidRDefault="007C6391">
            <w:pPr>
              <w:rPr>
                <w:rFonts w:ascii="Comic Sans MS" w:hAnsi="Comic Sans MS"/>
                <w:sz w:val="24"/>
                <w:szCs w:val="24"/>
              </w:rPr>
            </w:pPr>
            <w:r>
              <w:rPr>
                <w:rFonts w:ascii="Comic Sans MS" w:hAnsi="Comic Sans MS"/>
                <w:sz w:val="24"/>
                <w:szCs w:val="24"/>
              </w:rPr>
              <w:t>Telephone Number</w:t>
            </w:r>
          </w:p>
        </w:tc>
        <w:tc>
          <w:tcPr>
            <w:tcW w:w="4508" w:type="dxa"/>
          </w:tcPr>
          <w:p w14:paraId="337B3D9C" w14:textId="18E679E9" w:rsidR="007C6391" w:rsidRDefault="007C6391">
            <w:pPr>
              <w:rPr>
                <w:rFonts w:ascii="Comic Sans MS" w:hAnsi="Comic Sans MS"/>
                <w:sz w:val="24"/>
                <w:szCs w:val="24"/>
              </w:rPr>
            </w:pPr>
          </w:p>
        </w:tc>
      </w:tr>
      <w:tr w:rsidR="007C6391" w14:paraId="2C01145F" w14:textId="77777777" w:rsidTr="007C6391">
        <w:tc>
          <w:tcPr>
            <w:tcW w:w="4508" w:type="dxa"/>
          </w:tcPr>
          <w:p w14:paraId="4D40E1B5" w14:textId="31947718" w:rsidR="007C6391" w:rsidRDefault="007C6391">
            <w:pPr>
              <w:rPr>
                <w:rFonts w:ascii="Comic Sans MS" w:hAnsi="Comic Sans MS"/>
                <w:sz w:val="24"/>
                <w:szCs w:val="24"/>
              </w:rPr>
            </w:pPr>
            <w:r>
              <w:rPr>
                <w:rFonts w:ascii="Comic Sans MS" w:hAnsi="Comic Sans MS"/>
                <w:sz w:val="24"/>
                <w:szCs w:val="24"/>
              </w:rPr>
              <w:t>Email address</w:t>
            </w:r>
          </w:p>
        </w:tc>
        <w:tc>
          <w:tcPr>
            <w:tcW w:w="4508" w:type="dxa"/>
          </w:tcPr>
          <w:p w14:paraId="3E505CB3" w14:textId="0A85E222" w:rsidR="007C6391" w:rsidRDefault="007C6391">
            <w:pPr>
              <w:rPr>
                <w:rFonts w:ascii="Comic Sans MS" w:hAnsi="Comic Sans MS"/>
                <w:sz w:val="24"/>
                <w:szCs w:val="24"/>
              </w:rPr>
            </w:pPr>
          </w:p>
        </w:tc>
      </w:tr>
    </w:tbl>
    <w:p w14:paraId="72BE1725" w14:textId="77777777" w:rsidR="007E6651" w:rsidRDefault="007E6651">
      <w:pPr>
        <w:rPr>
          <w:rFonts w:ascii="Comic Sans MS" w:hAnsi="Comic Sans MS"/>
          <w:sz w:val="24"/>
          <w:szCs w:val="24"/>
        </w:rPr>
      </w:pPr>
    </w:p>
    <w:tbl>
      <w:tblPr>
        <w:tblStyle w:val="TableGrid"/>
        <w:tblW w:w="0" w:type="auto"/>
        <w:tblLook w:val="04A0" w:firstRow="1" w:lastRow="0" w:firstColumn="1" w:lastColumn="0" w:noHBand="0" w:noVBand="1"/>
      </w:tblPr>
      <w:tblGrid>
        <w:gridCol w:w="4508"/>
        <w:gridCol w:w="4508"/>
      </w:tblGrid>
      <w:tr w:rsidR="007C6391" w14:paraId="7866C6ED" w14:textId="77777777" w:rsidTr="00BC36BA">
        <w:tc>
          <w:tcPr>
            <w:tcW w:w="4508" w:type="dxa"/>
          </w:tcPr>
          <w:p w14:paraId="16720174" w14:textId="77777777" w:rsidR="007C6391" w:rsidRDefault="007C6391" w:rsidP="00BC36BA">
            <w:pPr>
              <w:rPr>
                <w:rFonts w:ascii="Comic Sans MS" w:hAnsi="Comic Sans MS"/>
                <w:sz w:val="24"/>
                <w:szCs w:val="24"/>
              </w:rPr>
            </w:pPr>
            <w:r>
              <w:rPr>
                <w:rFonts w:ascii="Comic Sans MS" w:hAnsi="Comic Sans MS"/>
                <w:sz w:val="24"/>
                <w:szCs w:val="24"/>
              </w:rPr>
              <w:t>Professionals Name</w:t>
            </w:r>
          </w:p>
        </w:tc>
        <w:tc>
          <w:tcPr>
            <w:tcW w:w="4508" w:type="dxa"/>
          </w:tcPr>
          <w:p w14:paraId="2EAE8666" w14:textId="77777777" w:rsidR="007C6391" w:rsidRDefault="007C6391" w:rsidP="00BC36BA">
            <w:pPr>
              <w:rPr>
                <w:rFonts w:ascii="Comic Sans MS" w:hAnsi="Comic Sans MS"/>
                <w:sz w:val="24"/>
                <w:szCs w:val="24"/>
              </w:rPr>
            </w:pPr>
          </w:p>
        </w:tc>
      </w:tr>
      <w:tr w:rsidR="007C6391" w14:paraId="357E6CFA" w14:textId="77777777" w:rsidTr="00BC36BA">
        <w:tc>
          <w:tcPr>
            <w:tcW w:w="4508" w:type="dxa"/>
          </w:tcPr>
          <w:p w14:paraId="19EA6411" w14:textId="77777777" w:rsidR="007C6391" w:rsidRDefault="007C6391" w:rsidP="00BC36BA">
            <w:pPr>
              <w:rPr>
                <w:rFonts w:ascii="Comic Sans MS" w:hAnsi="Comic Sans MS"/>
                <w:sz w:val="24"/>
                <w:szCs w:val="24"/>
              </w:rPr>
            </w:pPr>
            <w:r>
              <w:rPr>
                <w:rFonts w:ascii="Comic Sans MS" w:hAnsi="Comic Sans MS"/>
                <w:sz w:val="24"/>
                <w:szCs w:val="24"/>
              </w:rPr>
              <w:t>Role</w:t>
            </w:r>
          </w:p>
        </w:tc>
        <w:tc>
          <w:tcPr>
            <w:tcW w:w="4508" w:type="dxa"/>
          </w:tcPr>
          <w:p w14:paraId="500D9E4A" w14:textId="77777777" w:rsidR="007C6391" w:rsidRDefault="007C6391" w:rsidP="00BC36BA">
            <w:pPr>
              <w:rPr>
                <w:rFonts w:ascii="Comic Sans MS" w:hAnsi="Comic Sans MS"/>
                <w:sz w:val="24"/>
                <w:szCs w:val="24"/>
              </w:rPr>
            </w:pPr>
          </w:p>
        </w:tc>
      </w:tr>
      <w:tr w:rsidR="007C6391" w14:paraId="0F698170" w14:textId="77777777" w:rsidTr="00BC36BA">
        <w:tc>
          <w:tcPr>
            <w:tcW w:w="4508" w:type="dxa"/>
          </w:tcPr>
          <w:p w14:paraId="4E278278" w14:textId="77777777" w:rsidR="007C6391" w:rsidRDefault="007C6391" w:rsidP="00BC36BA">
            <w:pPr>
              <w:rPr>
                <w:rFonts w:ascii="Comic Sans MS" w:hAnsi="Comic Sans MS"/>
                <w:sz w:val="24"/>
                <w:szCs w:val="24"/>
              </w:rPr>
            </w:pPr>
            <w:r>
              <w:rPr>
                <w:rFonts w:ascii="Comic Sans MS" w:hAnsi="Comic Sans MS"/>
                <w:sz w:val="24"/>
                <w:szCs w:val="24"/>
              </w:rPr>
              <w:t>Telephone Number</w:t>
            </w:r>
          </w:p>
        </w:tc>
        <w:tc>
          <w:tcPr>
            <w:tcW w:w="4508" w:type="dxa"/>
          </w:tcPr>
          <w:p w14:paraId="5CC512A7" w14:textId="77777777" w:rsidR="007C6391" w:rsidRDefault="007C6391" w:rsidP="00BC36BA">
            <w:pPr>
              <w:rPr>
                <w:rFonts w:ascii="Comic Sans MS" w:hAnsi="Comic Sans MS"/>
                <w:sz w:val="24"/>
                <w:szCs w:val="24"/>
              </w:rPr>
            </w:pPr>
          </w:p>
        </w:tc>
      </w:tr>
      <w:tr w:rsidR="007C6391" w14:paraId="50CFBE2F" w14:textId="77777777" w:rsidTr="00BC36BA">
        <w:tc>
          <w:tcPr>
            <w:tcW w:w="4508" w:type="dxa"/>
          </w:tcPr>
          <w:p w14:paraId="5D976753" w14:textId="77777777" w:rsidR="007C6391" w:rsidRDefault="007C6391" w:rsidP="00BC36BA">
            <w:pPr>
              <w:rPr>
                <w:rFonts w:ascii="Comic Sans MS" w:hAnsi="Comic Sans MS"/>
                <w:sz w:val="24"/>
                <w:szCs w:val="24"/>
              </w:rPr>
            </w:pPr>
            <w:r>
              <w:rPr>
                <w:rFonts w:ascii="Comic Sans MS" w:hAnsi="Comic Sans MS"/>
                <w:sz w:val="24"/>
                <w:szCs w:val="24"/>
              </w:rPr>
              <w:t>Email address</w:t>
            </w:r>
          </w:p>
        </w:tc>
        <w:tc>
          <w:tcPr>
            <w:tcW w:w="4508" w:type="dxa"/>
          </w:tcPr>
          <w:p w14:paraId="1463B97D" w14:textId="77777777" w:rsidR="007C6391" w:rsidRDefault="007C6391" w:rsidP="00BC36BA">
            <w:pPr>
              <w:rPr>
                <w:rFonts w:ascii="Comic Sans MS" w:hAnsi="Comic Sans MS"/>
                <w:sz w:val="24"/>
                <w:szCs w:val="24"/>
              </w:rPr>
            </w:pPr>
          </w:p>
        </w:tc>
      </w:tr>
    </w:tbl>
    <w:p w14:paraId="01FABBBC" w14:textId="38685AD9" w:rsidR="007C6391" w:rsidRDefault="007C6391">
      <w:pPr>
        <w:rPr>
          <w:rFonts w:ascii="Comic Sans MS" w:hAnsi="Comic Sans MS"/>
          <w:sz w:val="24"/>
          <w:szCs w:val="24"/>
        </w:rPr>
      </w:pPr>
    </w:p>
    <w:tbl>
      <w:tblPr>
        <w:tblStyle w:val="TableGrid"/>
        <w:tblW w:w="0" w:type="auto"/>
        <w:tblLook w:val="04A0" w:firstRow="1" w:lastRow="0" w:firstColumn="1" w:lastColumn="0" w:noHBand="0" w:noVBand="1"/>
      </w:tblPr>
      <w:tblGrid>
        <w:gridCol w:w="4508"/>
        <w:gridCol w:w="4508"/>
      </w:tblGrid>
      <w:tr w:rsidR="007C6391" w14:paraId="7573FE2F" w14:textId="77777777" w:rsidTr="00BC36BA">
        <w:tc>
          <w:tcPr>
            <w:tcW w:w="4508" w:type="dxa"/>
          </w:tcPr>
          <w:p w14:paraId="5FFFBE34" w14:textId="77777777" w:rsidR="007C6391" w:rsidRDefault="007C6391" w:rsidP="00BC36BA">
            <w:pPr>
              <w:rPr>
                <w:rFonts w:ascii="Comic Sans MS" w:hAnsi="Comic Sans MS"/>
                <w:sz w:val="24"/>
                <w:szCs w:val="24"/>
              </w:rPr>
            </w:pPr>
            <w:r>
              <w:rPr>
                <w:rFonts w:ascii="Comic Sans MS" w:hAnsi="Comic Sans MS"/>
                <w:sz w:val="24"/>
                <w:szCs w:val="24"/>
              </w:rPr>
              <w:t>Professionals Name</w:t>
            </w:r>
          </w:p>
        </w:tc>
        <w:tc>
          <w:tcPr>
            <w:tcW w:w="4508" w:type="dxa"/>
          </w:tcPr>
          <w:p w14:paraId="7130BA9D" w14:textId="77777777" w:rsidR="007C6391" w:rsidRDefault="007C6391" w:rsidP="00BC36BA">
            <w:pPr>
              <w:rPr>
                <w:rFonts w:ascii="Comic Sans MS" w:hAnsi="Comic Sans MS"/>
                <w:sz w:val="24"/>
                <w:szCs w:val="24"/>
              </w:rPr>
            </w:pPr>
          </w:p>
        </w:tc>
      </w:tr>
      <w:tr w:rsidR="007C6391" w14:paraId="3462FC52" w14:textId="77777777" w:rsidTr="00BC36BA">
        <w:tc>
          <w:tcPr>
            <w:tcW w:w="4508" w:type="dxa"/>
          </w:tcPr>
          <w:p w14:paraId="7DEB59AA" w14:textId="77777777" w:rsidR="007C6391" w:rsidRDefault="007C6391" w:rsidP="00BC36BA">
            <w:pPr>
              <w:rPr>
                <w:rFonts w:ascii="Comic Sans MS" w:hAnsi="Comic Sans MS"/>
                <w:sz w:val="24"/>
                <w:szCs w:val="24"/>
              </w:rPr>
            </w:pPr>
            <w:r>
              <w:rPr>
                <w:rFonts w:ascii="Comic Sans MS" w:hAnsi="Comic Sans MS"/>
                <w:sz w:val="24"/>
                <w:szCs w:val="24"/>
              </w:rPr>
              <w:t>Role</w:t>
            </w:r>
          </w:p>
        </w:tc>
        <w:tc>
          <w:tcPr>
            <w:tcW w:w="4508" w:type="dxa"/>
          </w:tcPr>
          <w:p w14:paraId="48DBD40E" w14:textId="77777777" w:rsidR="007C6391" w:rsidRDefault="007C6391" w:rsidP="00BC36BA">
            <w:pPr>
              <w:rPr>
                <w:rFonts w:ascii="Comic Sans MS" w:hAnsi="Comic Sans MS"/>
                <w:sz w:val="24"/>
                <w:szCs w:val="24"/>
              </w:rPr>
            </w:pPr>
          </w:p>
        </w:tc>
      </w:tr>
      <w:tr w:rsidR="007C6391" w14:paraId="3BD2C4D4" w14:textId="77777777" w:rsidTr="00BC36BA">
        <w:tc>
          <w:tcPr>
            <w:tcW w:w="4508" w:type="dxa"/>
          </w:tcPr>
          <w:p w14:paraId="5476AA75" w14:textId="77777777" w:rsidR="007C6391" w:rsidRDefault="007C6391" w:rsidP="00BC36BA">
            <w:pPr>
              <w:rPr>
                <w:rFonts w:ascii="Comic Sans MS" w:hAnsi="Comic Sans MS"/>
                <w:sz w:val="24"/>
                <w:szCs w:val="24"/>
              </w:rPr>
            </w:pPr>
            <w:r>
              <w:rPr>
                <w:rFonts w:ascii="Comic Sans MS" w:hAnsi="Comic Sans MS"/>
                <w:sz w:val="24"/>
                <w:szCs w:val="24"/>
              </w:rPr>
              <w:t>Telephone Number</w:t>
            </w:r>
          </w:p>
        </w:tc>
        <w:tc>
          <w:tcPr>
            <w:tcW w:w="4508" w:type="dxa"/>
          </w:tcPr>
          <w:p w14:paraId="67762E15" w14:textId="77777777" w:rsidR="007C6391" w:rsidRDefault="007C6391" w:rsidP="00BC36BA">
            <w:pPr>
              <w:rPr>
                <w:rFonts w:ascii="Comic Sans MS" w:hAnsi="Comic Sans MS"/>
                <w:sz w:val="24"/>
                <w:szCs w:val="24"/>
              </w:rPr>
            </w:pPr>
          </w:p>
        </w:tc>
      </w:tr>
      <w:tr w:rsidR="007C6391" w14:paraId="7514C082" w14:textId="77777777" w:rsidTr="00BC36BA">
        <w:tc>
          <w:tcPr>
            <w:tcW w:w="4508" w:type="dxa"/>
          </w:tcPr>
          <w:p w14:paraId="1FD5D3C2" w14:textId="77777777" w:rsidR="007C6391" w:rsidRDefault="007C6391" w:rsidP="00BC36BA">
            <w:pPr>
              <w:rPr>
                <w:rFonts w:ascii="Comic Sans MS" w:hAnsi="Comic Sans MS"/>
                <w:sz w:val="24"/>
                <w:szCs w:val="24"/>
              </w:rPr>
            </w:pPr>
            <w:r>
              <w:rPr>
                <w:rFonts w:ascii="Comic Sans MS" w:hAnsi="Comic Sans MS"/>
                <w:sz w:val="24"/>
                <w:szCs w:val="24"/>
              </w:rPr>
              <w:t>Email address</w:t>
            </w:r>
          </w:p>
        </w:tc>
        <w:tc>
          <w:tcPr>
            <w:tcW w:w="4508" w:type="dxa"/>
          </w:tcPr>
          <w:p w14:paraId="69296BAD" w14:textId="77777777" w:rsidR="007C6391" w:rsidRDefault="007C6391" w:rsidP="00BC36BA">
            <w:pPr>
              <w:rPr>
                <w:rFonts w:ascii="Comic Sans MS" w:hAnsi="Comic Sans MS"/>
                <w:sz w:val="24"/>
                <w:szCs w:val="24"/>
              </w:rPr>
            </w:pPr>
          </w:p>
        </w:tc>
      </w:tr>
    </w:tbl>
    <w:p w14:paraId="7CC300B9" w14:textId="77777777" w:rsidR="007C6391" w:rsidRDefault="007C6391">
      <w:pPr>
        <w:rPr>
          <w:rFonts w:ascii="Comic Sans MS" w:hAnsi="Comic Sans MS"/>
          <w:sz w:val="24"/>
          <w:szCs w:val="24"/>
        </w:rPr>
      </w:pPr>
    </w:p>
    <w:tbl>
      <w:tblPr>
        <w:tblStyle w:val="TableGrid"/>
        <w:tblW w:w="0" w:type="auto"/>
        <w:tblLook w:val="04A0" w:firstRow="1" w:lastRow="0" w:firstColumn="1" w:lastColumn="0" w:noHBand="0" w:noVBand="1"/>
      </w:tblPr>
      <w:tblGrid>
        <w:gridCol w:w="4508"/>
        <w:gridCol w:w="4508"/>
      </w:tblGrid>
      <w:tr w:rsidR="007C6391" w14:paraId="77C82972" w14:textId="77777777" w:rsidTr="00BC36BA">
        <w:tc>
          <w:tcPr>
            <w:tcW w:w="4508" w:type="dxa"/>
          </w:tcPr>
          <w:p w14:paraId="2DCE20A1" w14:textId="77777777" w:rsidR="007C6391" w:rsidRDefault="007C6391" w:rsidP="00BC36BA">
            <w:pPr>
              <w:rPr>
                <w:rFonts w:ascii="Comic Sans MS" w:hAnsi="Comic Sans MS"/>
                <w:sz w:val="24"/>
                <w:szCs w:val="24"/>
              </w:rPr>
            </w:pPr>
            <w:r>
              <w:rPr>
                <w:rFonts w:ascii="Comic Sans MS" w:hAnsi="Comic Sans MS"/>
                <w:sz w:val="24"/>
                <w:szCs w:val="24"/>
              </w:rPr>
              <w:t>Professionals Name</w:t>
            </w:r>
          </w:p>
        </w:tc>
        <w:tc>
          <w:tcPr>
            <w:tcW w:w="4508" w:type="dxa"/>
          </w:tcPr>
          <w:p w14:paraId="57C6917C" w14:textId="77777777" w:rsidR="007C6391" w:rsidRDefault="007C6391" w:rsidP="00BC36BA">
            <w:pPr>
              <w:rPr>
                <w:rFonts w:ascii="Comic Sans MS" w:hAnsi="Comic Sans MS"/>
                <w:sz w:val="24"/>
                <w:szCs w:val="24"/>
              </w:rPr>
            </w:pPr>
          </w:p>
        </w:tc>
      </w:tr>
      <w:tr w:rsidR="007C6391" w14:paraId="77EFB39A" w14:textId="77777777" w:rsidTr="00BC36BA">
        <w:tc>
          <w:tcPr>
            <w:tcW w:w="4508" w:type="dxa"/>
          </w:tcPr>
          <w:p w14:paraId="54EAEDBA" w14:textId="77777777" w:rsidR="007C6391" w:rsidRDefault="007C6391" w:rsidP="00BC36BA">
            <w:pPr>
              <w:rPr>
                <w:rFonts w:ascii="Comic Sans MS" w:hAnsi="Comic Sans MS"/>
                <w:sz w:val="24"/>
                <w:szCs w:val="24"/>
              </w:rPr>
            </w:pPr>
            <w:r>
              <w:rPr>
                <w:rFonts w:ascii="Comic Sans MS" w:hAnsi="Comic Sans MS"/>
                <w:sz w:val="24"/>
                <w:szCs w:val="24"/>
              </w:rPr>
              <w:t>Role</w:t>
            </w:r>
          </w:p>
        </w:tc>
        <w:tc>
          <w:tcPr>
            <w:tcW w:w="4508" w:type="dxa"/>
          </w:tcPr>
          <w:p w14:paraId="53AEE763" w14:textId="77777777" w:rsidR="007C6391" w:rsidRDefault="007C6391" w:rsidP="00BC36BA">
            <w:pPr>
              <w:rPr>
                <w:rFonts w:ascii="Comic Sans MS" w:hAnsi="Comic Sans MS"/>
                <w:sz w:val="24"/>
                <w:szCs w:val="24"/>
              </w:rPr>
            </w:pPr>
          </w:p>
        </w:tc>
      </w:tr>
      <w:tr w:rsidR="007C6391" w14:paraId="6244C49C" w14:textId="77777777" w:rsidTr="00BC36BA">
        <w:tc>
          <w:tcPr>
            <w:tcW w:w="4508" w:type="dxa"/>
          </w:tcPr>
          <w:p w14:paraId="41CA17B3" w14:textId="77777777" w:rsidR="007C6391" w:rsidRDefault="007C6391" w:rsidP="00BC36BA">
            <w:pPr>
              <w:rPr>
                <w:rFonts w:ascii="Comic Sans MS" w:hAnsi="Comic Sans MS"/>
                <w:sz w:val="24"/>
                <w:szCs w:val="24"/>
              </w:rPr>
            </w:pPr>
            <w:r>
              <w:rPr>
                <w:rFonts w:ascii="Comic Sans MS" w:hAnsi="Comic Sans MS"/>
                <w:sz w:val="24"/>
                <w:szCs w:val="24"/>
              </w:rPr>
              <w:t>Telephone Number</w:t>
            </w:r>
          </w:p>
        </w:tc>
        <w:tc>
          <w:tcPr>
            <w:tcW w:w="4508" w:type="dxa"/>
          </w:tcPr>
          <w:p w14:paraId="00FC1881" w14:textId="77777777" w:rsidR="007C6391" w:rsidRDefault="007C6391" w:rsidP="00BC36BA">
            <w:pPr>
              <w:rPr>
                <w:rFonts w:ascii="Comic Sans MS" w:hAnsi="Comic Sans MS"/>
                <w:sz w:val="24"/>
                <w:szCs w:val="24"/>
              </w:rPr>
            </w:pPr>
          </w:p>
        </w:tc>
      </w:tr>
      <w:tr w:rsidR="007C6391" w14:paraId="51339D12" w14:textId="77777777" w:rsidTr="00BC36BA">
        <w:tc>
          <w:tcPr>
            <w:tcW w:w="4508" w:type="dxa"/>
          </w:tcPr>
          <w:p w14:paraId="033773E9" w14:textId="77777777" w:rsidR="007C6391" w:rsidRDefault="007C6391" w:rsidP="00BC36BA">
            <w:pPr>
              <w:rPr>
                <w:rFonts w:ascii="Comic Sans MS" w:hAnsi="Comic Sans MS"/>
                <w:sz w:val="24"/>
                <w:szCs w:val="24"/>
              </w:rPr>
            </w:pPr>
            <w:r>
              <w:rPr>
                <w:rFonts w:ascii="Comic Sans MS" w:hAnsi="Comic Sans MS"/>
                <w:sz w:val="24"/>
                <w:szCs w:val="24"/>
              </w:rPr>
              <w:t>Email address</w:t>
            </w:r>
          </w:p>
        </w:tc>
        <w:tc>
          <w:tcPr>
            <w:tcW w:w="4508" w:type="dxa"/>
          </w:tcPr>
          <w:p w14:paraId="01666B6B" w14:textId="77777777" w:rsidR="007C6391" w:rsidRDefault="007C6391" w:rsidP="00BC36BA">
            <w:pPr>
              <w:rPr>
                <w:rFonts w:ascii="Comic Sans MS" w:hAnsi="Comic Sans MS"/>
                <w:sz w:val="24"/>
                <w:szCs w:val="24"/>
              </w:rPr>
            </w:pPr>
          </w:p>
        </w:tc>
      </w:tr>
    </w:tbl>
    <w:p w14:paraId="4625A8EB" w14:textId="77777777" w:rsidR="007C6391" w:rsidRDefault="007C6391">
      <w:pPr>
        <w:rPr>
          <w:rFonts w:ascii="Comic Sans MS" w:hAnsi="Comic Sans MS"/>
          <w:sz w:val="24"/>
          <w:szCs w:val="24"/>
        </w:rPr>
      </w:pPr>
    </w:p>
    <w:tbl>
      <w:tblPr>
        <w:tblStyle w:val="TableGrid"/>
        <w:tblW w:w="0" w:type="auto"/>
        <w:tblLook w:val="04A0" w:firstRow="1" w:lastRow="0" w:firstColumn="1" w:lastColumn="0" w:noHBand="0" w:noVBand="1"/>
      </w:tblPr>
      <w:tblGrid>
        <w:gridCol w:w="4508"/>
        <w:gridCol w:w="4508"/>
      </w:tblGrid>
      <w:tr w:rsidR="008421D3" w14:paraId="76187640" w14:textId="77777777" w:rsidTr="00BC36BA">
        <w:tc>
          <w:tcPr>
            <w:tcW w:w="4508" w:type="dxa"/>
          </w:tcPr>
          <w:p w14:paraId="376080DA" w14:textId="77777777" w:rsidR="008421D3" w:rsidRDefault="008421D3" w:rsidP="00BC36BA">
            <w:pPr>
              <w:rPr>
                <w:rFonts w:ascii="Comic Sans MS" w:hAnsi="Comic Sans MS"/>
                <w:sz w:val="24"/>
                <w:szCs w:val="24"/>
              </w:rPr>
            </w:pPr>
            <w:r>
              <w:rPr>
                <w:rFonts w:ascii="Comic Sans MS" w:hAnsi="Comic Sans MS"/>
                <w:sz w:val="24"/>
                <w:szCs w:val="24"/>
              </w:rPr>
              <w:t>Professionals Name</w:t>
            </w:r>
          </w:p>
        </w:tc>
        <w:tc>
          <w:tcPr>
            <w:tcW w:w="4508" w:type="dxa"/>
          </w:tcPr>
          <w:p w14:paraId="0C3C0856" w14:textId="77777777" w:rsidR="008421D3" w:rsidRDefault="008421D3" w:rsidP="00BC36BA">
            <w:pPr>
              <w:rPr>
                <w:rFonts w:ascii="Comic Sans MS" w:hAnsi="Comic Sans MS"/>
                <w:sz w:val="24"/>
                <w:szCs w:val="24"/>
              </w:rPr>
            </w:pPr>
          </w:p>
        </w:tc>
      </w:tr>
      <w:tr w:rsidR="008421D3" w14:paraId="64A2EE26" w14:textId="77777777" w:rsidTr="00BC36BA">
        <w:tc>
          <w:tcPr>
            <w:tcW w:w="4508" w:type="dxa"/>
          </w:tcPr>
          <w:p w14:paraId="237D5922" w14:textId="77777777" w:rsidR="008421D3" w:rsidRDefault="008421D3" w:rsidP="00BC36BA">
            <w:pPr>
              <w:rPr>
                <w:rFonts w:ascii="Comic Sans MS" w:hAnsi="Comic Sans MS"/>
                <w:sz w:val="24"/>
                <w:szCs w:val="24"/>
              </w:rPr>
            </w:pPr>
            <w:r>
              <w:rPr>
                <w:rFonts w:ascii="Comic Sans MS" w:hAnsi="Comic Sans MS"/>
                <w:sz w:val="24"/>
                <w:szCs w:val="24"/>
              </w:rPr>
              <w:t>Role</w:t>
            </w:r>
          </w:p>
        </w:tc>
        <w:tc>
          <w:tcPr>
            <w:tcW w:w="4508" w:type="dxa"/>
          </w:tcPr>
          <w:p w14:paraId="1AD125C6" w14:textId="77777777" w:rsidR="008421D3" w:rsidRDefault="008421D3" w:rsidP="00BC36BA">
            <w:pPr>
              <w:rPr>
                <w:rFonts w:ascii="Comic Sans MS" w:hAnsi="Comic Sans MS"/>
                <w:sz w:val="24"/>
                <w:szCs w:val="24"/>
              </w:rPr>
            </w:pPr>
          </w:p>
        </w:tc>
      </w:tr>
      <w:tr w:rsidR="008421D3" w14:paraId="433CEE21" w14:textId="77777777" w:rsidTr="00BC36BA">
        <w:tc>
          <w:tcPr>
            <w:tcW w:w="4508" w:type="dxa"/>
          </w:tcPr>
          <w:p w14:paraId="5997241C" w14:textId="77777777" w:rsidR="008421D3" w:rsidRDefault="008421D3" w:rsidP="00BC36BA">
            <w:pPr>
              <w:rPr>
                <w:rFonts w:ascii="Comic Sans MS" w:hAnsi="Comic Sans MS"/>
                <w:sz w:val="24"/>
                <w:szCs w:val="24"/>
              </w:rPr>
            </w:pPr>
            <w:r>
              <w:rPr>
                <w:rFonts w:ascii="Comic Sans MS" w:hAnsi="Comic Sans MS"/>
                <w:sz w:val="24"/>
                <w:szCs w:val="24"/>
              </w:rPr>
              <w:t>Telephone Number</w:t>
            </w:r>
          </w:p>
        </w:tc>
        <w:tc>
          <w:tcPr>
            <w:tcW w:w="4508" w:type="dxa"/>
          </w:tcPr>
          <w:p w14:paraId="16512D20" w14:textId="77777777" w:rsidR="008421D3" w:rsidRDefault="008421D3" w:rsidP="00BC36BA">
            <w:pPr>
              <w:rPr>
                <w:rFonts w:ascii="Comic Sans MS" w:hAnsi="Comic Sans MS"/>
                <w:sz w:val="24"/>
                <w:szCs w:val="24"/>
              </w:rPr>
            </w:pPr>
          </w:p>
        </w:tc>
      </w:tr>
      <w:tr w:rsidR="008421D3" w14:paraId="4E43DFB9" w14:textId="77777777" w:rsidTr="00BC36BA">
        <w:tc>
          <w:tcPr>
            <w:tcW w:w="4508" w:type="dxa"/>
          </w:tcPr>
          <w:p w14:paraId="13884919" w14:textId="77777777" w:rsidR="008421D3" w:rsidRDefault="008421D3" w:rsidP="00BC36BA">
            <w:pPr>
              <w:rPr>
                <w:rFonts w:ascii="Comic Sans MS" w:hAnsi="Comic Sans MS"/>
                <w:sz w:val="24"/>
                <w:szCs w:val="24"/>
              </w:rPr>
            </w:pPr>
            <w:r>
              <w:rPr>
                <w:rFonts w:ascii="Comic Sans MS" w:hAnsi="Comic Sans MS"/>
                <w:sz w:val="24"/>
                <w:szCs w:val="24"/>
              </w:rPr>
              <w:t>Email address</w:t>
            </w:r>
          </w:p>
        </w:tc>
        <w:tc>
          <w:tcPr>
            <w:tcW w:w="4508" w:type="dxa"/>
          </w:tcPr>
          <w:p w14:paraId="6E690724" w14:textId="77777777" w:rsidR="008421D3" w:rsidRDefault="008421D3" w:rsidP="00BC36BA">
            <w:pPr>
              <w:rPr>
                <w:rFonts w:ascii="Comic Sans MS" w:hAnsi="Comic Sans MS"/>
                <w:sz w:val="24"/>
                <w:szCs w:val="24"/>
              </w:rPr>
            </w:pPr>
          </w:p>
        </w:tc>
      </w:tr>
    </w:tbl>
    <w:p w14:paraId="19F06BB3" w14:textId="77777777" w:rsidR="008421D3" w:rsidRDefault="008421D3">
      <w:pPr>
        <w:rPr>
          <w:rFonts w:ascii="Comic Sans MS" w:hAnsi="Comic Sans MS"/>
          <w:sz w:val="24"/>
          <w:szCs w:val="24"/>
        </w:rPr>
      </w:pPr>
    </w:p>
    <w:p w14:paraId="6C85B34F" w14:textId="77777777" w:rsidR="008421D3" w:rsidRPr="00523671" w:rsidRDefault="008421D3">
      <w:pPr>
        <w:rPr>
          <w:rFonts w:ascii="Comic Sans MS" w:hAnsi="Comic Sans MS"/>
          <w:sz w:val="24"/>
          <w:szCs w:val="24"/>
        </w:rPr>
      </w:pPr>
    </w:p>
    <w:p w14:paraId="438BF3AE" w14:textId="31B91B2B" w:rsidR="00980F27" w:rsidRDefault="00273F1E">
      <w:pPr>
        <w:rPr>
          <w:rFonts w:ascii="Comic Sans MS" w:hAnsi="Comic Sans MS"/>
          <w:b/>
          <w:bCs/>
          <w:sz w:val="28"/>
          <w:szCs w:val="28"/>
        </w:rPr>
      </w:pPr>
      <w:r>
        <w:rPr>
          <w:rFonts w:ascii="Comic Sans MS" w:hAnsi="Comic Sans MS"/>
          <w:b/>
          <w:bCs/>
          <w:sz w:val="28"/>
          <w:szCs w:val="28"/>
        </w:rPr>
        <w:lastRenderedPageBreak/>
        <w:t xml:space="preserve">Guidance on completing </w:t>
      </w:r>
      <w:r w:rsidR="00980F27" w:rsidRPr="001127EC">
        <w:rPr>
          <w:rFonts w:ascii="Comic Sans MS" w:hAnsi="Comic Sans MS"/>
          <w:b/>
          <w:bCs/>
          <w:sz w:val="28"/>
          <w:szCs w:val="28"/>
        </w:rPr>
        <w:t>Step 4</w:t>
      </w:r>
      <w:r w:rsidR="008421D3">
        <w:rPr>
          <w:rFonts w:ascii="Comic Sans MS" w:hAnsi="Comic Sans MS"/>
          <w:b/>
          <w:bCs/>
          <w:sz w:val="28"/>
          <w:szCs w:val="28"/>
        </w:rPr>
        <w:t xml:space="preserve"> and </w:t>
      </w:r>
      <w:r>
        <w:rPr>
          <w:rFonts w:ascii="Comic Sans MS" w:hAnsi="Comic Sans MS"/>
          <w:b/>
          <w:bCs/>
          <w:sz w:val="28"/>
          <w:szCs w:val="28"/>
        </w:rPr>
        <w:t xml:space="preserve">Step </w:t>
      </w:r>
      <w:r w:rsidR="008421D3">
        <w:rPr>
          <w:rFonts w:ascii="Comic Sans MS" w:hAnsi="Comic Sans MS"/>
          <w:b/>
          <w:bCs/>
          <w:sz w:val="28"/>
          <w:szCs w:val="28"/>
        </w:rPr>
        <w:t>5</w:t>
      </w:r>
      <w:r>
        <w:rPr>
          <w:rFonts w:ascii="Comic Sans MS" w:hAnsi="Comic Sans MS"/>
          <w:b/>
          <w:bCs/>
          <w:sz w:val="28"/>
          <w:szCs w:val="28"/>
        </w:rPr>
        <w:t>:</w:t>
      </w:r>
    </w:p>
    <w:p w14:paraId="59CC0740" w14:textId="29283A0D" w:rsidR="0052470B" w:rsidRPr="0052470B" w:rsidRDefault="0052470B" w:rsidP="0052470B">
      <w:pPr>
        <w:rPr>
          <w:rFonts w:ascii="Comic Sans MS" w:hAnsi="Comic Sans MS"/>
        </w:rPr>
      </w:pPr>
      <w:r w:rsidRPr="0052470B">
        <w:rPr>
          <w:rFonts w:ascii="Comic Sans MS" w:hAnsi="Comic Sans MS"/>
        </w:rPr>
        <w:t>In the next two sections you are asked to provide details about the child/young person. We advise that you keep in mind the legal test that the LA considers when requested to carry out an EHC needs assessment. Th</w:t>
      </w:r>
      <w:r>
        <w:rPr>
          <w:rFonts w:ascii="Comic Sans MS" w:hAnsi="Comic Sans MS"/>
        </w:rPr>
        <w:t>e legal test is:</w:t>
      </w:r>
      <w:r w:rsidRPr="0052470B">
        <w:rPr>
          <w:rFonts w:ascii="Comic Sans MS" w:hAnsi="Comic Sans MS"/>
        </w:rPr>
        <w:t xml:space="preserve">  </w:t>
      </w:r>
    </w:p>
    <w:p w14:paraId="033F10B3" w14:textId="5DF0838D" w:rsidR="0052470B" w:rsidRPr="0052470B" w:rsidRDefault="0052470B" w:rsidP="0052470B">
      <w:pPr>
        <w:jc w:val="center"/>
        <w:rPr>
          <w:rFonts w:ascii="Comic Sans MS" w:hAnsi="Comic Sans MS"/>
          <w:lang w:eastAsia="en-GB"/>
        </w:rPr>
      </w:pPr>
      <w:r w:rsidRPr="0052470B">
        <w:rPr>
          <w:rFonts w:ascii="Comic Sans MS" w:hAnsi="Comic Sans MS"/>
          <w:lang w:eastAsia="en-GB"/>
        </w:rPr>
        <w:t xml:space="preserve">a) whether the child or young person has or </w:t>
      </w:r>
      <w:r w:rsidRPr="0052470B">
        <w:rPr>
          <w:rFonts w:ascii="Comic Sans MS" w:hAnsi="Comic Sans MS"/>
          <w:i/>
          <w:iCs/>
          <w:lang w:eastAsia="en-GB"/>
        </w:rPr>
        <w:t>may</w:t>
      </w:r>
      <w:r w:rsidRPr="0052470B">
        <w:rPr>
          <w:rFonts w:ascii="Comic Sans MS" w:hAnsi="Comic Sans MS"/>
          <w:lang w:eastAsia="en-GB"/>
        </w:rPr>
        <w:t xml:space="preserve"> have special educational needs (“SEN”); and</w:t>
      </w:r>
    </w:p>
    <w:p w14:paraId="25704C77" w14:textId="59FC29E1" w:rsidR="0052470B" w:rsidRPr="0052470B" w:rsidRDefault="0052470B" w:rsidP="0052470B">
      <w:pPr>
        <w:jc w:val="center"/>
        <w:rPr>
          <w:rFonts w:ascii="Comic Sans MS" w:hAnsi="Comic Sans MS"/>
          <w:lang w:eastAsia="en-GB"/>
        </w:rPr>
      </w:pPr>
      <w:r w:rsidRPr="0052470B">
        <w:rPr>
          <w:rFonts w:ascii="Comic Sans MS" w:hAnsi="Comic Sans MS"/>
          <w:lang w:eastAsia="en-GB"/>
        </w:rPr>
        <w:t xml:space="preserve">b) whether they </w:t>
      </w:r>
      <w:r w:rsidRPr="0052470B">
        <w:rPr>
          <w:rFonts w:ascii="Comic Sans MS" w:hAnsi="Comic Sans MS"/>
          <w:i/>
          <w:iCs/>
          <w:lang w:eastAsia="en-GB"/>
        </w:rPr>
        <w:t>may</w:t>
      </w:r>
      <w:r w:rsidRPr="0052470B">
        <w:rPr>
          <w:rFonts w:ascii="Comic Sans MS" w:hAnsi="Comic Sans MS"/>
          <w:lang w:eastAsia="en-GB"/>
        </w:rPr>
        <w:t xml:space="preserve"> need special educational provision to be made through an EHC plan.</w:t>
      </w:r>
    </w:p>
    <w:p w14:paraId="01495ED1" w14:textId="4127B578" w:rsidR="0052470B" w:rsidRDefault="0052470B" w:rsidP="0052470B">
      <w:pPr>
        <w:rPr>
          <w:rFonts w:ascii="Comic Sans MS" w:hAnsi="Comic Sans MS"/>
          <w:lang w:eastAsia="en-GB"/>
        </w:rPr>
      </w:pPr>
      <w:r w:rsidRPr="0052470B">
        <w:rPr>
          <w:rFonts w:ascii="Comic Sans MS" w:hAnsi="Comic Sans MS"/>
          <w:lang w:eastAsia="en-GB"/>
        </w:rPr>
        <w:t>If the answer to both questions is yes, they must carry out an EHC needs assessment.</w:t>
      </w:r>
      <w:r>
        <w:rPr>
          <w:rFonts w:ascii="Comic Sans MS" w:hAnsi="Comic Sans MS"/>
          <w:lang w:eastAsia="en-GB"/>
        </w:rPr>
        <w:t xml:space="preserve"> Therefore, try to make sure you have detailed the special educational need or disability the child or young person has/may have (meets part A), and detail the support your child/young person needs or may need which </w:t>
      </w:r>
      <w:proofErr w:type="gramStart"/>
      <w:r>
        <w:rPr>
          <w:rFonts w:ascii="Comic Sans MS" w:hAnsi="Comic Sans MS"/>
          <w:lang w:eastAsia="en-GB"/>
        </w:rPr>
        <w:t>the majority of</w:t>
      </w:r>
      <w:proofErr w:type="gramEnd"/>
      <w:r>
        <w:rPr>
          <w:rFonts w:ascii="Comic Sans MS" w:hAnsi="Comic Sans MS"/>
          <w:lang w:eastAsia="en-GB"/>
        </w:rPr>
        <w:t xml:space="preserve"> pupils of the same age do not need. </w:t>
      </w:r>
    </w:p>
    <w:p w14:paraId="2F18820B" w14:textId="77777777" w:rsidR="008421D3" w:rsidRDefault="008421D3" w:rsidP="0052470B">
      <w:pPr>
        <w:rPr>
          <w:rFonts w:ascii="Comic Sans MS" w:hAnsi="Comic Sans MS"/>
          <w:lang w:eastAsia="en-GB"/>
        </w:rPr>
      </w:pPr>
    </w:p>
    <w:p w14:paraId="22D162F7" w14:textId="438B1A21" w:rsidR="008421D3" w:rsidRPr="008421D3" w:rsidRDefault="008421D3" w:rsidP="0052470B">
      <w:pPr>
        <w:rPr>
          <w:rFonts w:ascii="Comic Sans MS" w:hAnsi="Comic Sans MS"/>
          <w:b/>
          <w:bCs/>
          <w:sz w:val="28"/>
          <w:szCs w:val="28"/>
          <w:lang w:eastAsia="en-GB"/>
        </w:rPr>
      </w:pPr>
      <w:r w:rsidRPr="008421D3">
        <w:rPr>
          <w:rFonts w:ascii="Comic Sans MS" w:hAnsi="Comic Sans MS"/>
          <w:b/>
          <w:bCs/>
          <w:sz w:val="28"/>
          <w:szCs w:val="28"/>
          <w:lang w:eastAsia="en-GB"/>
        </w:rPr>
        <w:t>Step 4</w:t>
      </w:r>
    </w:p>
    <w:p w14:paraId="37A755C2" w14:textId="1637256A" w:rsidR="008421D3" w:rsidRDefault="008421D3" w:rsidP="008421D3">
      <w:pPr>
        <w:rPr>
          <w:rFonts w:ascii="Comic Sans MS" w:hAnsi="Comic Sans MS"/>
          <w:sz w:val="24"/>
          <w:szCs w:val="24"/>
        </w:rPr>
      </w:pPr>
      <w:r>
        <w:rPr>
          <w:rFonts w:ascii="Comic Sans MS" w:hAnsi="Comic Sans MS"/>
          <w:sz w:val="24"/>
          <w:szCs w:val="24"/>
        </w:rPr>
        <w:t>(</w:t>
      </w:r>
      <w:r w:rsidRPr="00523671">
        <w:rPr>
          <w:rFonts w:ascii="Comic Sans MS" w:hAnsi="Comic Sans MS"/>
          <w:sz w:val="24"/>
          <w:szCs w:val="24"/>
        </w:rPr>
        <w:t>Max 3,000 words per answer)</w:t>
      </w:r>
    </w:p>
    <w:tbl>
      <w:tblPr>
        <w:tblStyle w:val="TableGrid"/>
        <w:tblW w:w="0" w:type="auto"/>
        <w:tblLook w:val="04A0" w:firstRow="1" w:lastRow="0" w:firstColumn="1" w:lastColumn="0" w:noHBand="0" w:noVBand="1"/>
      </w:tblPr>
      <w:tblGrid>
        <w:gridCol w:w="2547"/>
        <w:gridCol w:w="6469"/>
      </w:tblGrid>
      <w:tr w:rsidR="007C6391" w14:paraId="20F02B88" w14:textId="77777777" w:rsidTr="00273F1E">
        <w:tc>
          <w:tcPr>
            <w:tcW w:w="2547" w:type="dxa"/>
          </w:tcPr>
          <w:p w14:paraId="4AAD502F" w14:textId="77777777" w:rsidR="007C6391" w:rsidRDefault="007C6391" w:rsidP="00273F1E">
            <w:pPr>
              <w:jc w:val="right"/>
            </w:pPr>
            <w:r w:rsidRPr="009525AE">
              <w:rPr>
                <w:rFonts w:ascii="Comic Sans MS" w:hAnsi="Comic Sans MS"/>
                <w:sz w:val="24"/>
                <w:szCs w:val="24"/>
              </w:rPr>
              <w:t>Please provide a brief description of your child’s background</w:t>
            </w:r>
          </w:p>
          <w:p w14:paraId="7E28EEAF" w14:textId="77777777" w:rsidR="007C6391" w:rsidRDefault="007C6391" w:rsidP="00273F1E">
            <w:pPr>
              <w:jc w:val="right"/>
              <w:rPr>
                <w:rFonts w:ascii="Comic Sans MS" w:hAnsi="Comic Sans MS"/>
                <w:b/>
                <w:bCs/>
                <w:sz w:val="28"/>
                <w:szCs w:val="28"/>
              </w:rPr>
            </w:pPr>
          </w:p>
        </w:tc>
        <w:tc>
          <w:tcPr>
            <w:tcW w:w="6469" w:type="dxa"/>
          </w:tcPr>
          <w:p w14:paraId="0359A3DE" w14:textId="77777777" w:rsidR="007C6391" w:rsidRDefault="007C6391">
            <w:pPr>
              <w:rPr>
                <w:rFonts w:ascii="Comic Sans MS" w:hAnsi="Comic Sans MS"/>
                <w:b/>
                <w:bCs/>
                <w:sz w:val="28"/>
                <w:szCs w:val="28"/>
              </w:rPr>
            </w:pPr>
          </w:p>
        </w:tc>
      </w:tr>
      <w:tr w:rsidR="007C6391" w14:paraId="58C01D7E" w14:textId="77777777" w:rsidTr="00273F1E">
        <w:tc>
          <w:tcPr>
            <w:tcW w:w="2547" w:type="dxa"/>
          </w:tcPr>
          <w:p w14:paraId="2C0C3F2E" w14:textId="07039E2E" w:rsidR="007C6391" w:rsidRPr="009525AE" w:rsidRDefault="007C6391" w:rsidP="00273F1E">
            <w:pPr>
              <w:spacing w:line="256" w:lineRule="auto"/>
              <w:jc w:val="right"/>
              <w:rPr>
                <w:rFonts w:ascii="Comic Sans MS" w:hAnsi="Comic Sans MS"/>
                <w:sz w:val="24"/>
                <w:szCs w:val="24"/>
              </w:rPr>
            </w:pPr>
            <w:r w:rsidRPr="009525AE">
              <w:rPr>
                <w:rFonts w:ascii="Comic Sans MS" w:hAnsi="Comic Sans MS"/>
                <w:sz w:val="24"/>
                <w:szCs w:val="24"/>
              </w:rPr>
              <w:t xml:space="preserve">What are their strengths? </w:t>
            </w:r>
          </w:p>
          <w:p w14:paraId="38C2B681" w14:textId="77777777" w:rsidR="007C6391" w:rsidRDefault="007C6391" w:rsidP="00273F1E">
            <w:pPr>
              <w:jc w:val="right"/>
              <w:rPr>
                <w:rFonts w:ascii="Comic Sans MS" w:hAnsi="Comic Sans MS"/>
                <w:b/>
                <w:bCs/>
                <w:sz w:val="28"/>
                <w:szCs w:val="28"/>
              </w:rPr>
            </w:pPr>
          </w:p>
        </w:tc>
        <w:tc>
          <w:tcPr>
            <w:tcW w:w="6469" w:type="dxa"/>
          </w:tcPr>
          <w:p w14:paraId="20E05240" w14:textId="77777777" w:rsidR="007C6391" w:rsidRDefault="007C6391">
            <w:pPr>
              <w:rPr>
                <w:rFonts w:ascii="Comic Sans MS" w:hAnsi="Comic Sans MS"/>
                <w:b/>
                <w:bCs/>
                <w:sz w:val="28"/>
                <w:szCs w:val="28"/>
              </w:rPr>
            </w:pPr>
          </w:p>
        </w:tc>
      </w:tr>
      <w:tr w:rsidR="007C6391" w14:paraId="714D9AF4" w14:textId="77777777" w:rsidTr="00273F1E">
        <w:tc>
          <w:tcPr>
            <w:tcW w:w="2547" w:type="dxa"/>
          </w:tcPr>
          <w:p w14:paraId="69C3A6FD" w14:textId="77777777" w:rsidR="007C6391" w:rsidRDefault="007C6391" w:rsidP="00273F1E">
            <w:pPr>
              <w:jc w:val="right"/>
              <w:rPr>
                <w:rFonts w:ascii="Comic Sans MS" w:hAnsi="Comic Sans MS"/>
                <w:sz w:val="24"/>
                <w:szCs w:val="24"/>
              </w:rPr>
            </w:pPr>
            <w:r>
              <w:rPr>
                <w:rFonts w:ascii="Comic Sans MS" w:hAnsi="Comic Sans MS"/>
                <w:sz w:val="24"/>
                <w:szCs w:val="24"/>
              </w:rPr>
              <w:t>W</w:t>
            </w:r>
            <w:r w:rsidRPr="009525AE">
              <w:rPr>
                <w:rFonts w:ascii="Comic Sans MS" w:hAnsi="Comic Sans MS"/>
                <w:sz w:val="24"/>
                <w:szCs w:val="24"/>
              </w:rPr>
              <w:t>hat do you admire most about them?</w:t>
            </w:r>
          </w:p>
          <w:p w14:paraId="5D38461C" w14:textId="73792BEE" w:rsidR="007C6391" w:rsidRDefault="007C6391" w:rsidP="00273F1E">
            <w:pPr>
              <w:jc w:val="right"/>
              <w:rPr>
                <w:rFonts w:ascii="Comic Sans MS" w:hAnsi="Comic Sans MS"/>
                <w:b/>
                <w:bCs/>
                <w:sz w:val="28"/>
                <w:szCs w:val="28"/>
              </w:rPr>
            </w:pPr>
          </w:p>
        </w:tc>
        <w:tc>
          <w:tcPr>
            <w:tcW w:w="6469" w:type="dxa"/>
          </w:tcPr>
          <w:p w14:paraId="52E68A1F" w14:textId="77777777" w:rsidR="007C6391" w:rsidRDefault="007C6391">
            <w:pPr>
              <w:rPr>
                <w:rFonts w:ascii="Comic Sans MS" w:hAnsi="Comic Sans MS"/>
                <w:b/>
                <w:bCs/>
                <w:sz w:val="28"/>
                <w:szCs w:val="28"/>
              </w:rPr>
            </w:pPr>
          </w:p>
        </w:tc>
      </w:tr>
      <w:tr w:rsidR="007C6391" w14:paraId="248A007C" w14:textId="77777777" w:rsidTr="00273F1E">
        <w:tc>
          <w:tcPr>
            <w:tcW w:w="2547" w:type="dxa"/>
          </w:tcPr>
          <w:p w14:paraId="0DA95036" w14:textId="77777777" w:rsidR="007C6391" w:rsidRDefault="007C6391" w:rsidP="00273F1E">
            <w:pPr>
              <w:jc w:val="right"/>
            </w:pPr>
            <w:r>
              <w:rPr>
                <w:rFonts w:ascii="Comic Sans MS" w:hAnsi="Comic Sans MS"/>
                <w:sz w:val="24"/>
                <w:szCs w:val="24"/>
              </w:rPr>
              <w:t>What is currently working for them?</w:t>
            </w:r>
          </w:p>
          <w:p w14:paraId="493E7EB9" w14:textId="77777777" w:rsidR="007C6391" w:rsidRDefault="007C6391" w:rsidP="00273F1E">
            <w:pPr>
              <w:jc w:val="right"/>
              <w:rPr>
                <w:rFonts w:ascii="Comic Sans MS" w:hAnsi="Comic Sans MS"/>
                <w:b/>
                <w:bCs/>
                <w:sz w:val="28"/>
                <w:szCs w:val="28"/>
              </w:rPr>
            </w:pPr>
          </w:p>
        </w:tc>
        <w:tc>
          <w:tcPr>
            <w:tcW w:w="6469" w:type="dxa"/>
          </w:tcPr>
          <w:p w14:paraId="7D905140" w14:textId="77777777" w:rsidR="007C6391" w:rsidRDefault="007C6391">
            <w:pPr>
              <w:rPr>
                <w:rFonts w:ascii="Comic Sans MS" w:hAnsi="Comic Sans MS"/>
                <w:b/>
                <w:bCs/>
                <w:sz w:val="28"/>
                <w:szCs w:val="28"/>
              </w:rPr>
            </w:pPr>
          </w:p>
        </w:tc>
      </w:tr>
      <w:tr w:rsidR="007C6391" w14:paraId="29B62AE7" w14:textId="77777777" w:rsidTr="00273F1E">
        <w:tc>
          <w:tcPr>
            <w:tcW w:w="2547" w:type="dxa"/>
          </w:tcPr>
          <w:p w14:paraId="1DA850F9" w14:textId="77777777" w:rsidR="007C6391" w:rsidRDefault="007C6391" w:rsidP="00273F1E">
            <w:pPr>
              <w:jc w:val="right"/>
            </w:pPr>
            <w:r>
              <w:rPr>
                <w:rFonts w:ascii="Comic Sans MS" w:hAnsi="Comic Sans MS"/>
                <w:sz w:val="24"/>
                <w:szCs w:val="24"/>
              </w:rPr>
              <w:t xml:space="preserve">What is currently not working so well for them </w:t>
            </w:r>
            <w:proofErr w:type="gramStart"/>
            <w:r>
              <w:rPr>
                <w:rFonts w:ascii="Comic Sans MS" w:hAnsi="Comic Sans MS"/>
                <w:sz w:val="24"/>
                <w:szCs w:val="24"/>
              </w:rPr>
              <w:t>at the moment</w:t>
            </w:r>
            <w:proofErr w:type="gramEnd"/>
            <w:r>
              <w:rPr>
                <w:rFonts w:ascii="Comic Sans MS" w:hAnsi="Comic Sans MS"/>
                <w:sz w:val="24"/>
                <w:szCs w:val="24"/>
              </w:rPr>
              <w:t>?</w:t>
            </w:r>
          </w:p>
          <w:p w14:paraId="5D414ED1" w14:textId="77777777" w:rsidR="007C6391" w:rsidRDefault="007C6391" w:rsidP="00273F1E">
            <w:pPr>
              <w:jc w:val="right"/>
              <w:rPr>
                <w:rFonts w:ascii="Comic Sans MS" w:hAnsi="Comic Sans MS"/>
                <w:b/>
                <w:bCs/>
                <w:sz w:val="28"/>
                <w:szCs w:val="28"/>
              </w:rPr>
            </w:pPr>
          </w:p>
        </w:tc>
        <w:tc>
          <w:tcPr>
            <w:tcW w:w="6469" w:type="dxa"/>
          </w:tcPr>
          <w:p w14:paraId="2D79837D" w14:textId="77777777" w:rsidR="007C6391" w:rsidRDefault="007C6391">
            <w:pPr>
              <w:rPr>
                <w:rFonts w:ascii="Comic Sans MS" w:hAnsi="Comic Sans MS"/>
                <w:b/>
                <w:bCs/>
                <w:sz w:val="28"/>
                <w:szCs w:val="28"/>
              </w:rPr>
            </w:pPr>
          </w:p>
        </w:tc>
      </w:tr>
      <w:tr w:rsidR="007C6391" w14:paraId="36B07534" w14:textId="77777777" w:rsidTr="00273F1E">
        <w:tc>
          <w:tcPr>
            <w:tcW w:w="2547" w:type="dxa"/>
          </w:tcPr>
          <w:p w14:paraId="6FD897A4" w14:textId="77777777" w:rsidR="007C6391" w:rsidRDefault="007C6391" w:rsidP="00273F1E">
            <w:pPr>
              <w:jc w:val="right"/>
            </w:pPr>
            <w:r>
              <w:rPr>
                <w:rFonts w:ascii="Comic Sans MS" w:hAnsi="Comic Sans MS"/>
                <w:sz w:val="24"/>
                <w:szCs w:val="24"/>
              </w:rPr>
              <w:lastRenderedPageBreak/>
              <w:t>What are your aspirations for your child’s future in the medium term?</w:t>
            </w:r>
          </w:p>
          <w:p w14:paraId="4C98A740" w14:textId="77777777" w:rsidR="007C6391" w:rsidRDefault="007C6391" w:rsidP="00273F1E">
            <w:pPr>
              <w:jc w:val="right"/>
              <w:rPr>
                <w:rFonts w:ascii="Comic Sans MS" w:hAnsi="Comic Sans MS"/>
                <w:b/>
                <w:bCs/>
                <w:sz w:val="28"/>
                <w:szCs w:val="28"/>
              </w:rPr>
            </w:pPr>
          </w:p>
        </w:tc>
        <w:tc>
          <w:tcPr>
            <w:tcW w:w="6469" w:type="dxa"/>
          </w:tcPr>
          <w:p w14:paraId="17551918" w14:textId="77777777" w:rsidR="007C6391" w:rsidRDefault="007C6391" w:rsidP="007C6391">
            <w:pPr>
              <w:rPr>
                <w:rFonts w:ascii="Comic Sans MS" w:hAnsi="Comic Sans MS"/>
                <w:b/>
                <w:bCs/>
                <w:sz w:val="28"/>
                <w:szCs w:val="28"/>
              </w:rPr>
            </w:pPr>
          </w:p>
        </w:tc>
      </w:tr>
      <w:tr w:rsidR="007C6391" w14:paraId="58D56278" w14:textId="77777777" w:rsidTr="00273F1E">
        <w:tc>
          <w:tcPr>
            <w:tcW w:w="2547" w:type="dxa"/>
          </w:tcPr>
          <w:p w14:paraId="633E71ED" w14:textId="77777777" w:rsidR="007C6391" w:rsidRDefault="007C6391" w:rsidP="00273F1E">
            <w:pPr>
              <w:jc w:val="right"/>
            </w:pPr>
            <w:r>
              <w:rPr>
                <w:rFonts w:ascii="Comic Sans MS" w:hAnsi="Comic Sans MS"/>
                <w:sz w:val="24"/>
                <w:szCs w:val="24"/>
              </w:rPr>
              <w:t>What are your aspirations for your child’s future in the long term?</w:t>
            </w:r>
          </w:p>
          <w:p w14:paraId="54BC62EB" w14:textId="77777777" w:rsidR="007C6391" w:rsidRDefault="007C6391" w:rsidP="00273F1E">
            <w:pPr>
              <w:jc w:val="right"/>
              <w:rPr>
                <w:rFonts w:ascii="Comic Sans MS" w:hAnsi="Comic Sans MS"/>
                <w:sz w:val="24"/>
                <w:szCs w:val="24"/>
              </w:rPr>
            </w:pPr>
          </w:p>
        </w:tc>
        <w:tc>
          <w:tcPr>
            <w:tcW w:w="6469" w:type="dxa"/>
          </w:tcPr>
          <w:p w14:paraId="5A2BAE95" w14:textId="77777777" w:rsidR="007C6391" w:rsidRDefault="007C6391" w:rsidP="007C6391">
            <w:pPr>
              <w:rPr>
                <w:rFonts w:ascii="Comic Sans MS" w:hAnsi="Comic Sans MS"/>
                <w:b/>
                <w:bCs/>
                <w:sz w:val="28"/>
                <w:szCs w:val="28"/>
              </w:rPr>
            </w:pPr>
          </w:p>
        </w:tc>
      </w:tr>
      <w:tr w:rsidR="007C6391" w14:paraId="12DB411B" w14:textId="77777777" w:rsidTr="00273F1E">
        <w:tc>
          <w:tcPr>
            <w:tcW w:w="2547" w:type="dxa"/>
          </w:tcPr>
          <w:p w14:paraId="005D5F5C" w14:textId="77777777" w:rsidR="007C6391" w:rsidRDefault="007C6391" w:rsidP="00273F1E">
            <w:pPr>
              <w:jc w:val="right"/>
              <w:rPr>
                <w:rFonts w:ascii="Comic Sans MS" w:hAnsi="Comic Sans MS"/>
                <w:sz w:val="24"/>
                <w:szCs w:val="24"/>
              </w:rPr>
            </w:pPr>
            <w:r>
              <w:rPr>
                <w:rFonts w:ascii="Comic Sans MS" w:hAnsi="Comic Sans MS"/>
                <w:sz w:val="24"/>
                <w:szCs w:val="24"/>
              </w:rPr>
              <w:t>Do you have any other comments?</w:t>
            </w:r>
          </w:p>
          <w:p w14:paraId="349537EA" w14:textId="77777777" w:rsidR="007C6391" w:rsidRDefault="007C6391" w:rsidP="00273F1E">
            <w:pPr>
              <w:jc w:val="right"/>
              <w:rPr>
                <w:rFonts w:ascii="Comic Sans MS" w:hAnsi="Comic Sans MS"/>
                <w:sz w:val="24"/>
                <w:szCs w:val="24"/>
              </w:rPr>
            </w:pPr>
          </w:p>
        </w:tc>
        <w:tc>
          <w:tcPr>
            <w:tcW w:w="6469" w:type="dxa"/>
          </w:tcPr>
          <w:p w14:paraId="5B8EDDAE" w14:textId="77777777" w:rsidR="007C6391" w:rsidRDefault="007C6391" w:rsidP="007C6391">
            <w:pPr>
              <w:rPr>
                <w:rFonts w:ascii="Comic Sans MS" w:hAnsi="Comic Sans MS"/>
                <w:b/>
                <w:bCs/>
                <w:sz w:val="28"/>
                <w:szCs w:val="28"/>
              </w:rPr>
            </w:pPr>
          </w:p>
        </w:tc>
      </w:tr>
    </w:tbl>
    <w:p w14:paraId="7B8103A5" w14:textId="77777777" w:rsidR="00FA4E25" w:rsidRDefault="00FA4E25" w:rsidP="007C6391">
      <w:pPr>
        <w:rPr>
          <w:rFonts w:ascii="Comic Sans MS" w:hAnsi="Comic Sans MS"/>
          <w:b/>
          <w:bCs/>
          <w:sz w:val="28"/>
          <w:szCs w:val="28"/>
        </w:rPr>
      </w:pPr>
    </w:p>
    <w:p w14:paraId="420D846E" w14:textId="541DD288" w:rsidR="007C6391" w:rsidRDefault="007C6391" w:rsidP="007C6391">
      <w:pPr>
        <w:rPr>
          <w:rFonts w:ascii="Comic Sans MS" w:hAnsi="Comic Sans MS"/>
          <w:b/>
          <w:bCs/>
          <w:sz w:val="28"/>
          <w:szCs w:val="28"/>
        </w:rPr>
      </w:pPr>
      <w:r w:rsidRPr="007A4880">
        <w:rPr>
          <w:rFonts w:ascii="Comic Sans MS" w:hAnsi="Comic Sans MS"/>
          <w:b/>
          <w:bCs/>
          <w:sz w:val="28"/>
          <w:szCs w:val="28"/>
        </w:rPr>
        <w:t>Step 5</w:t>
      </w:r>
    </w:p>
    <w:p w14:paraId="1E8FF2B6" w14:textId="13010644" w:rsidR="00C80685" w:rsidRDefault="00823789" w:rsidP="009525AE">
      <w:pPr>
        <w:rPr>
          <w:rFonts w:ascii="Comic Sans MS" w:hAnsi="Comic Sans MS"/>
          <w:sz w:val="24"/>
          <w:szCs w:val="24"/>
        </w:rPr>
      </w:pPr>
      <w:r w:rsidRPr="00523671">
        <w:rPr>
          <w:rFonts w:ascii="Comic Sans MS" w:hAnsi="Comic Sans MS"/>
          <w:sz w:val="24"/>
          <w:szCs w:val="24"/>
        </w:rPr>
        <w:t>(Max 3,000 words per answer)</w:t>
      </w:r>
    </w:p>
    <w:tbl>
      <w:tblPr>
        <w:tblStyle w:val="TableGrid"/>
        <w:tblW w:w="0" w:type="auto"/>
        <w:tblLook w:val="04A0" w:firstRow="1" w:lastRow="0" w:firstColumn="1" w:lastColumn="0" w:noHBand="0" w:noVBand="1"/>
      </w:tblPr>
      <w:tblGrid>
        <w:gridCol w:w="2547"/>
        <w:gridCol w:w="6469"/>
      </w:tblGrid>
      <w:tr w:rsidR="007C6391" w14:paraId="223E20DD" w14:textId="77777777" w:rsidTr="00273F1E">
        <w:tc>
          <w:tcPr>
            <w:tcW w:w="2547" w:type="dxa"/>
          </w:tcPr>
          <w:p w14:paraId="1237A356" w14:textId="77777777" w:rsidR="007C6391" w:rsidRDefault="007C6391" w:rsidP="00273F1E">
            <w:pPr>
              <w:jc w:val="right"/>
              <w:rPr>
                <w:rFonts w:ascii="Comic Sans MS" w:hAnsi="Comic Sans MS"/>
                <w:sz w:val="24"/>
                <w:szCs w:val="24"/>
              </w:rPr>
            </w:pPr>
            <w:r>
              <w:rPr>
                <w:rFonts w:ascii="Comic Sans MS" w:hAnsi="Comic Sans MS"/>
                <w:sz w:val="24"/>
                <w:szCs w:val="24"/>
              </w:rPr>
              <w:t>What do they like and admire most about themselves?</w:t>
            </w:r>
          </w:p>
          <w:p w14:paraId="293FC595" w14:textId="77777777" w:rsidR="007C6391" w:rsidRDefault="007C6391" w:rsidP="00273F1E">
            <w:pPr>
              <w:jc w:val="right"/>
              <w:rPr>
                <w:rFonts w:ascii="Comic Sans MS" w:hAnsi="Comic Sans MS"/>
                <w:sz w:val="24"/>
                <w:szCs w:val="24"/>
              </w:rPr>
            </w:pPr>
          </w:p>
        </w:tc>
        <w:tc>
          <w:tcPr>
            <w:tcW w:w="6469" w:type="dxa"/>
          </w:tcPr>
          <w:p w14:paraId="0E8BBF7F" w14:textId="77777777" w:rsidR="007C6391" w:rsidRDefault="007C6391">
            <w:pPr>
              <w:rPr>
                <w:rFonts w:ascii="Comic Sans MS" w:hAnsi="Comic Sans MS"/>
                <w:sz w:val="24"/>
                <w:szCs w:val="24"/>
              </w:rPr>
            </w:pPr>
          </w:p>
        </w:tc>
      </w:tr>
      <w:tr w:rsidR="007C6391" w14:paraId="03A6E2C1" w14:textId="77777777" w:rsidTr="00273F1E">
        <w:tc>
          <w:tcPr>
            <w:tcW w:w="2547" w:type="dxa"/>
          </w:tcPr>
          <w:p w14:paraId="3DBDDD84" w14:textId="74000D88" w:rsidR="007C6391" w:rsidRDefault="007C6391" w:rsidP="00273F1E">
            <w:pPr>
              <w:jc w:val="right"/>
              <w:rPr>
                <w:rFonts w:ascii="Comic Sans MS" w:hAnsi="Comic Sans MS"/>
                <w:sz w:val="24"/>
                <w:szCs w:val="24"/>
              </w:rPr>
            </w:pPr>
            <w:r>
              <w:rPr>
                <w:rFonts w:ascii="Comic Sans MS" w:hAnsi="Comic Sans MS"/>
                <w:sz w:val="24"/>
                <w:szCs w:val="24"/>
              </w:rPr>
              <w:t>What do they like doing?</w:t>
            </w:r>
          </w:p>
          <w:p w14:paraId="447F7AD4" w14:textId="77777777" w:rsidR="007C6391" w:rsidRDefault="007C6391" w:rsidP="00273F1E">
            <w:pPr>
              <w:jc w:val="right"/>
              <w:rPr>
                <w:rFonts w:ascii="Comic Sans MS" w:hAnsi="Comic Sans MS"/>
                <w:sz w:val="24"/>
                <w:szCs w:val="24"/>
              </w:rPr>
            </w:pPr>
          </w:p>
        </w:tc>
        <w:tc>
          <w:tcPr>
            <w:tcW w:w="6469" w:type="dxa"/>
          </w:tcPr>
          <w:p w14:paraId="6997E7DC" w14:textId="77777777" w:rsidR="007C6391" w:rsidRDefault="007C6391">
            <w:pPr>
              <w:rPr>
                <w:rFonts w:ascii="Comic Sans MS" w:hAnsi="Comic Sans MS"/>
                <w:sz w:val="24"/>
                <w:szCs w:val="24"/>
              </w:rPr>
            </w:pPr>
          </w:p>
        </w:tc>
      </w:tr>
      <w:tr w:rsidR="00FA4E25" w14:paraId="710F1D95" w14:textId="77777777" w:rsidTr="00273F1E">
        <w:tc>
          <w:tcPr>
            <w:tcW w:w="2547" w:type="dxa"/>
          </w:tcPr>
          <w:p w14:paraId="544123C0" w14:textId="77777777" w:rsidR="00FA4E25" w:rsidRDefault="00FA4E25" w:rsidP="00273F1E">
            <w:pPr>
              <w:jc w:val="right"/>
              <w:rPr>
                <w:rFonts w:ascii="Comic Sans MS" w:hAnsi="Comic Sans MS"/>
                <w:sz w:val="24"/>
                <w:szCs w:val="24"/>
              </w:rPr>
            </w:pPr>
            <w:r>
              <w:rPr>
                <w:rFonts w:ascii="Comic Sans MS" w:hAnsi="Comic Sans MS"/>
                <w:sz w:val="24"/>
                <w:szCs w:val="24"/>
              </w:rPr>
              <w:t>What makes them happy?</w:t>
            </w:r>
          </w:p>
          <w:p w14:paraId="700405DC" w14:textId="7BE32ECF" w:rsidR="00FA4E25" w:rsidRDefault="00FA4E25" w:rsidP="00273F1E">
            <w:pPr>
              <w:jc w:val="right"/>
              <w:rPr>
                <w:rFonts w:ascii="Comic Sans MS" w:hAnsi="Comic Sans MS"/>
                <w:sz w:val="24"/>
                <w:szCs w:val="24"/>
              </w:rPr>
            </w:pPr>
          </w:p>
        </w:tc>
        <w:tc>
          <w:tcPr>
            <w:tcW w:w="6469" w:type="dxa"/>
          </w:tcPr>
          <w:p w14:paraId="6561B950" w14:textId="77777777" w:rsidR="00FA4E25" w:rsidRDefault="00FA4E25">
            <w:pPr>
              <w:rPr>
                <w:rFonts w:ascii="Comic Sans MS" w:hAnsi="Comic Sans MS"/>
                <w:sz w:val="24"/>
                <w:szCs w:val="24"/>
              </w:rPr>
            </w:pPr>
          </w:p>
        </w:tc>
      </w:tr>
      <w:tr w:rsidR="007C6391" w14:paraId="6CC31A35" w14:textId="77777777" w:rsidTr="00273F1E">
        <w:tc>
          <w:tcPr>
            <w:tcW w:w="2547" w:type="dxa"/>
          </w:tcPr>
          <w:p w14:paraId="571BBFEF" w14:textId="77777777" w:rsidR="007C6391" w:rsidRDefault="007C6391" w:rsidP="00273F1E">
            <w:pPr>
              <w:jc w:val="right"/>
              <w:rPr>
                <w:rFonts w:ascii="Comic Sans MS" w:hAnsi="Comic Sans MS"/>
                <w:sz w:val="24"/>
                <w:szCs w:val="24"/>
              </w:rPr>
            </w:pPr>
            <w:r>
              <w:rPr>
                <w:rFonts w:ascii="Comic Sans MS" w:hAnsi="Comic Sans MS"/>
                <w:sz w:val="24"/>
                <w:szCs w:val="24"/>
              </w:rPr>
              <w:t>What do they feel they are good at?</w:t>
            </w:r>
          </w:p>
          <w:p w14:paraId="3455B4F2" w14:textId="77777777" w:rsidR="007C6391" w:rsidRDefault="007C6391" w:rsidP="00273F1E">
            <w:pPr>
              <w:jc w:val="right"/>
              <w:rPr>
                <w:rFonts w:ascii="Comic Sans MS" w:hAnsi="Comic Sans MS"/>
                <w:sz w:val="24"/>
                <w:szCs w:val="24"/>
              </w:rPr>
            </w:pPr>
          </w:p>
        </w:tc>
        <w:tc>
          <w:tcPr>
            <w:tcW w:w="6469" w:type="dxa"/>
          </w:tcPr>
          <w:p w14:paraId="570B6F8B" w14:textId="77777777" w:rsidR="007C6391" w:rsidRDefault="007C6391">
            <w:pPr>
              <w:rPr>
                <w:rFonts w:ascii="Comic Sans MS" w:hAnsi="Comic Sans MS"/>
                <w:sz w:val="24"/>
                <w:szCs w:val="24"/>
              </w:rPr>
            </w:pPr>
          </w:p>
        </w:tc>
      </w:tr>
      <w:tr w:rsidR="007C6391" w14:paraId="37E73557" w14:textId="77777777" w:rsidTr="00273F1E">
        <w:tc>
          <w:tcPr>
            <w:tcW w:w="2547" w:type="dxa"/>
          </w:tcPr>
          <w:p w14:paraId="194328C2" w14:textId="77777777" w:rsidR="007C6391" w:rsidRDefault="007C6391" w:rsidP="00273F1E">
            <w:pPr>
              <w:jc w:val="right"/>
              <w:rPr>
                <w:rFonts w:ascii="Comic Sans MS" w:hAnsi="Comic Sans MS"/>
                <w:sz w:val="24"/>
                <w:szCs w:val="24"/>
              </w:rPr>
            </w:pPr>
            <w:r>
              <w:rPr>
                <w:rFonts w:ascii="Comic Sans MS" w:hAnsi="Comic Sans MS"/>
                <w:sz w:val="24"/>
                <w:szCs w:val="24"/>
              </w:rPr>
              <w:t>What do they feel they aren’t so good at?</w:t>
            </w:r>
          </w:p>
          <w:p w14:paraId="13D166FB" w14:textId="77777777" w:rsidR="007C6391" w:rsidRDefault="007C6391" w:rsidP="00273F1E">
            <w:pPr>
              <w:jc w:val="right"/>
              <w:rPr>
                <w:rFonts w:ascii="Comic Sans MS" w:hAnsi="Comic Sans MS"/>
                <w:sz w:val="24"/>
                <w:szCs w:val="24"/>
              </w:rPr>
            </w:pPr>
          </w:p>
        </w:tc>
        <w:tc>
          <w:tcPr>
            <w:tcW w:w="6469" w:type="dxa"/>
          </w:tcPr>
          <w:p w14:paraId="63686B3F" w14:textId="77777777" w:rsidR="007C6391" w:rsidRDefault="007C6391">
            <w:pPr>
              <w:rPr>
                <w:rFonts w:ascii="Comic Sans MS" w:hAnsi="Comic Sans MS"/>
                <w:sz w:val="24"/>
                <w:szCs w:val="24"/>
              </w:rPr>
            </w:pPr>
          </w:p>
        </w:tc>
      </w:tr>
      <w:tr w:rsidR="007C6391" w14:paraId="21CCEBAA" w14:textId="77777777" w:rsidTr="00273F1E">
        <w:tc>
          <w:tcPr>
            <w:tcW w:w="2547" w:type="dxa"/>
          </w:tcPr>
          <w:p w14:paraId="0316AA86" w14:textId="77777777" w:rsidR="007C6391" w:rsidRDefault="007C6391" w:rsidP="00273F1E">
            <w:pPr>
              <w:jc w:val="right"/>
              <w:rPr>
                <w:rFonts w:ascii="Comic Sans MS" w:hAnsi="Comic Sans MS"/>
                <w:sz w:val="24"/>
                <w:szCs w:val="24"/>
              </w:rPr>
            </w:pPr>
            <w:r>
              <w:rPr>
                <w:rFonts w:ascii="Comic Sans MS" w:hAnsi="Comic Sans MS"/>
                <w:sz w:val="24"/>
                <w:szCs w:val="24"/>
              </w:rPr>
              <w:t>What do they think helps them to learn?</w:t>
            </w:r>
          </w:p>
          <w:p w14:paraId="3BF62232" w14:textId="201FFF97" w:rsidR="00FA4E25" w:rsidRDefault="00FA4E25" w:rsidP="00273F1E">
            <w:pPr>
              <w:jc w:val="right"/>
              <w:rPr>
                <w:rFonts w:ascii="Comic Sans MS" w:hAnsi="Comic Sans MS"/>
                <w:sz w:val="24"/>
                <w:szCs w:val="24"/>
              </w:rPr>
            </w:pPr>
          </w:p>
        </w:tc>
        <w:tc>
          <w:tcPr>
            <w:tcW w:w="6469" w:type="dxa"/>
          </w:tcPr>
          <w:p w14:paraId="6C8ABEF7" w14:textId="77777777" w:rsidR="007C6391" w:rsidRDefault="007C6391">
            <w:pPr>
              <w:rPr>
                <w:rFonts w:ascii="Comic Sans MS" w:hAnsi="Comic Sans MS"/>
                <w:sz w:val="24"/>
                <w:szCs w:val="24"/>
              </w:rPr>
            </w:pPr>
          </w:p>
        </w:tc>
      </w:tr>
      <w:tr w:rsidR="007C6391" w14:paraId="4CC5FD3E" w14:textId="77777777" w:rsidTr="00273F1E">
        <w:tc>
          <w:tcPr>
            <w:tcW w:w="2547" w:type="dxa"/>
          </w:tcPr>
          <w:p w14:paraId="3DAC6171" w14:textId="77777777" w:rsidR="007C6391" w:rsidRDefault="007C6391" w:rsidP="00273F1E">
            <w:pPr>
              <w:jc w:val="right"/>
              <w:rPr>
                <w:rFonts w:ascii="Comic Sans MS" w:hAnsi="Comic Sans MS"/>
                <w:sz w:val="24"/>
                <w:szCs w:val="24"/>
              </w:rPr>
            </w:pPr>
            <w:r>
              <w:rPr>
                <w:rFonts w:ascii="Comic Sans MS" w:hAnsi="Comic Sans MS"/>
                <w:sz w:val="24"/>
                <w:szCs w:val="24"/>
              </w:rPr>
              <w:t>What do they feel keeps them healthy?</w:t>
            </w:r>
          </w:p>
          <w:p w14:paraId="4D799BD1" w14:textId="77777777" w:rsidR="007C6391" w:rsidRDefault="007C6391" w:rsidP="00273F1E">
            <w:pPr>
              <w:jc w:val="right"/>
              <w:rPr>
                <w:rFonts w:ascii="Comic Sans MS" w:hAnsi="Comic Sans MS"/>
                <w:sz w:val="24"/>
                <w:szCs w:val="24"/>
              </w:rPr>
            </w:pPr>
          </w:p>
        </w:tc>
        <w:tc>
          <w:tcPr>
            <w:tcW w:w="6469" w:type="dxa"/>
          </w:tcPr>
          <w:p w14:paraId="4D5B9092" w14:textId="77777777" w:rsidR="007C6391" w:rsidRDefault="007C6391">
            <w:pPr>
              <w:rPr>
                <w:rFonts w:ascii="Comic Sans MS" w:hAnsi="Comic Sans MS"/>
                <w:sz w:val="24"/>
                <w:szCs w:val="24"/>
              </w:rPr>
            </w:pPr>
          </w:p>
        </w:tc>
      </w:tr>
      <w:tr w:rsidR="007C6391" w14:paraId="39BD3518" w14:textId="77777777" w:rsidTr="00273F1E">
        <w:tc>
          <w:tcPr>
            <w:tcW w:w="2547" w:type="dxa"/>
          </w:tcPr>
          <w:p w14:paraId="6E94B9C9" w14:textId="77777777" w:rsidR="007C6391" w:rsidRDefault="007C6391" w:rsidP="00273F1E">
            <w:pPr>
              <w:jc w:val="right"/>
              <w:rPr>
                <w:rFonts w:ascii="Comic Sans MS" w:hAnsi="Comic Sans MS"/>
                <w:sz w:val="24"/>
                <w:szCs w:val="24"/>
              </w:rPr>
            </w:pPr>
            <w:r>
              <w:rPr>
                <w:rFonts w:ascii="Comic Sans MS" w:hAnsi="Comic Sans MS"/>
                <w:sz w:val="24"/>
                <w:szCs w:val="24"/>
              </w:rPr>
              <w:lastRenderedPageBreak/>
              <w:t>How would they like people to communicate with them?</w:t>
            </w:r>
          </w:p>
          <w:p w14:paraId="629102F2" w14:textId="77777777" w:rsidR="007C6391" w:rsidRDefault="007C6391" w:rsidP="00273F1E">
            <w:pPr>
              <w:jc w:val="right"/>
              <w:rPr>
                <w:rFonts w:ascii="Comic Sans MS" w:hAnsi="Comic Sans MS"/>
                <w:sz w:val="24"/>
                <w:szCs w:val="24"/>
              </w:rPr>
            </w:pPr>
          </w:p>
        </w:tc>
        <w:tc>
          <w:tcPr>
            <w:tcW w:w="6469" w:type="dxa"/>
          </w:tcPr>
          <w:p w14:paraId="702AEC6E" w14:textId="77777777" w:rsidR="007C6391" w:rsidRDefault="007C6391">
            <w:pPr>
              <w:rPr>
                <w:rFonts w:ascii="Comic Sans MS" w:hAnsi="Comic Sans MS"/>
                <w:sz w:val="24"/>
                <w:szCs w:val="24"/>
              </w:rPr>
            </w:pPr>
          </w:p>
        </w:tc>
      </w:tr>
      <w:tr w:rsidR="007C6391" w14:paraId="62B21FE3" w14:textId="77777777" w:rsidTr="00273F1E">
        <w:tc>
          <w:tcPr>
            <w:tcW w:w="2547" w:type="dxa"/>
          </w:tcPr>
          <w:p w14:paraId="0210B5F2" w14:textId="77777777" w:rsidR="007C6391" w:rsidRDefault="007C6391" w:rsidP="00273F1E">
            <w:pPr>
              <w:jc w:val="right"/>
              <w:rPr>
                <w:rFonts w:ascii="Comic Sans MS" w:hAnsi="Comic Sans MS"/>
                <w:sz w:val="24"/>
                <w:szCs w:val="24"/>
              </w:rPr>
            </w:pPr>
            <w:r>
              <w:rPr>
                <w:rFonts w:ascii="Comic Sans MS" w:hAnsi="Comic Sans MS"/>
                <w:sz w:val="24"/>
                <w:szCs w:val="24"/>
              </w:rPr>
              <w:t>What would they like to do when they are older?</w:t>
            </w:r>
          </w:p>
          <w:p w14:paraId="2AAA9A62" w14:textId="77777777" w:rsidR="007C6391" w:rsidRDefault="007C6391" w:rsidP="00273F1E">
            <w:pPr>
              <w:jc w:val="right"/>
              <w:rPr>
                <w:rFonts w:ascii="Comic Sans MS" w:hAnsi="Comic Sans MS"/>
                <w:sz w:val="24"/>
                <w:szCs w:val="24"/>
              </w:rPr>
            </w:pPr>
          </w:p>
        </w:tc>
        <w:tc>
          <w:tcPr>
            <w:tcW w:w="6469" w:type="dxa"/>
          </w:tcPr>
          <w:p w14:paraId="6DF17212" w14:textId="77777777" w:rsidR="007C6391" w:rsidRDefault="007C6391">
            <w:pPr>
              <w:rPr>
                <w:rFonts w:ascii="Comic Sans MS" w:hAnsi="Comic Sans MS"/>
                <w:sz w:val="24"/>
                <w:szCs w:val="24"/>
              </w:rPr>
            </w:pPr>
          </w:p>
        </w:tc>
      </w:tr>
    </w:tbl>
    <w:p w14:paraId="0105D9F9" w14:textId="77777777" w:rsidR="00FA4E25" w:rsidRPr="00523671" w:rsidRDefault="00FA4E25">
      <w:pPr>
        <w:rPr>
          <w:rFonts w:ascii="Comic Sans MS" w:hAnsi="Comic Sans MS"/>
          <w:sz w:val="24"/>
          <w:szCs w:val="24"/>
        </w:rPr>
      </w:pPr>
    </w:p>
    <w:p w14:paraId="3B37D1B7" w14:textId="5DB95659" w:rsidR="001D6BB5" w:rsidRDefault="001D6BB5">
      <w:pPr>
        <w:rPr>
          <w:noProof/>
        </w:rPr>
      </w:pPr>
      <w:r w:rsidRPr="007A4880">
        <w:rPr>
          <w:rFonts w:ascii="Comic Sans MS" w:hAnsi="Comic Sans MS"/>
          <w:b/>
          <w:bCs/>
          <w:sz w:val="28"/>
          <w:szCs w:val="28"/>
        </w:rPr>
        <w:t xml:space="preserve">Step </w:t>
      </w:r>
      <w:r w:rsidR="00FA4E25">
        <w:rPr>
          <w:rFonts w:ascii="Comic Sans MS" w:hAnsi="Comic Sans MS"/>
          <w:b/>
          <w:bCs/>
          <w:sz w:val="28"/>
          <w:szCs w:val="28"/>
        </w:rPr>
        <w:t>6</w:t>
      </w:r>
      <w:r w:rsidR="00FA4E25" w:rsidRPr="00FA4E25">
        <w:rPr>
          <w:noProof/>
        </w:rPr>
        <w:t xml:space="preserve"> </w:t>
      </w:r>
    </w:p>
    <w:p w14:paraId="0EA43115" w14:textId="7D98F19C" w:rsidR="00273F1E" w:rsidRPr="00273F1E" w:rsidRDefault="00273F1E">
      <w:pPr>
        <w:rPr>
          <w:rFonts w:cstheme="minorHAnsi"/>
          <w:b/>
          <w:bCs/>
          <w:sz w:val="24"/>
          <w:szCs w:val="24"/>
        </w:rPr>
      </w:pPr>
      <w:r w:rsidRPr="00FA4E25">
        <w:rPr>
          <w:rFonts w:cstheme="minorHAnsi"/>
          <w:b/>
          <w:bCs/>
          <w:sz w:val="24"/>
          <w:szCs w:val="24"/>
        </w:rPr>
        <w:t xml:space="preserve">To be completed by the </w:t>
      </w:r>
      <w:r>
        <w:rPr>
          <w:rFonts w:cstheme="minorHAnsi"/>
          <w:b/>
          <w:bCs/>
          <w:sz w:val="24"/>
          <w:szCs w:val="24"/>
        </w:rPr>
        <w:t>parent/carer</w:t>
      </w:r>
      <w:r w:rsidRPr="00FA4E25">
        <w:rPr>
          <w:rFonts w:cstheme="minorHAnsi"/>
          <w:b/>
          <w:bCs/>
          <w:sz w:val="24"/>
          <w:szCs w:val="24"/>
        </w:rPr>
        <w:t xml:space="preserve">: </w:t>
      </w:r>
    </w:p>
    <w:p w14:paraId="71522C94" w14:textId="77777777" w:rsidR="00FA4E25" w:rsidRPr="00FA4E25" w:rsidRDefault="00FA4E25" w:rsidP="00FA4E25">
      <w:pPr>
        <w:rPr>
          <w:rFonts w:hAnsi="Calibri"/>
          <w:color w:val="000000" w:themeColor="text1"/>
          <w:kern w:val="24"/>
          <w:sz w:val="24"/>
          <w:szCs w:val="24"/>
        </w:rPr>
      </w:pPr>
      <w:r w:rsidRPr="00FA4E25">
        <w:rPr>
          <w:rFonts w:hAnsi="Calibri"/>
          <w:b/>
          <w:bCs/>
          <w:color w:val="000000" w:themeColor="text1"/>
          <w:kern w:val="24"/>
          <w:sz w:val="24"/>
          <w:szCs w:val="24"/>
        </w:rPr>
        <w:t xml:space="preserve">Request for assessment: </w:t>
      </w:r>
      <w:r w:rsidRPr="00FA4E25">
        <w:rPr>
          <w:rFonts w:hAnsi="Calibri"/>
          <w:color w:val="000000" w:themeColor="text1"/>
          <w:kern w:val="24"/>
          <w:sz w:val="24"/>
          <w:szCs w:val="24"/>
        </w:rPr>
        <w:t xml:space="preserve">I </w:t>
      </w:r>
      <w:proofErr w:type="gramStart"/>
      <w:r w:rsidRPr="00FA4E25">
        <w:rPr>
          <w:rFonts w:hAnsi="Calibri"/>
          <w:color w:val="000000" w:themeColor="text1"/>
          <w:kern w:val="24"/>
          <w:sz w:val="24"/>
          <w:szCs w:val="24"/>
        </w:rPr>
        <w:t>am in agreement</w:t>
      </w:r>
      <w:proofErr w:type="gramEnd"/>
      <w:r w:rsidRPr="00FA4E25">
        <w:rPr>
          <w:rFonts w:hAnsi="Calibri"/>
          <w:color w:val="000000" w:themeColor="text1"/>
          <w:kern w:val="24"/>
          <w:sz w:val="24"/>
          <w:szCs w:val="24"/>
        </w:rPr>
        <w:t xml:space="preserve"> with this request that the Local Authority undertakes a statutory EHC needs assessment for my child. </w:t>
      </w:r>
    </w:p>
    <w:p w14:paraId="788517E8" w14:textId="77777777" w:rsidR="00FA4E25" w:rsidRPr="00FA4E25" w:rsidRDefault="00FA4E25" w:rsidP="00FA4E25">
      <w:pPr>
        <w:rPr>
          <w:rFonts w:hAnsi="Calibri"/>
          <w:b/>
          <w:bCs/>
          <w:color w:val="000000" w:themeColor="text1"/>
          <w:kern w:val="24"/>
          <w:sz w:val="24"/>
          <w:szCs w:val="24"/>
        </w:rPr>
      </w:pPr>
      <w:r w:rsidRPr="00FA4E25">
        <w:rPr>
          <w:rFonts w:hAnsi="Calibri"/>
          <w:b/>
          <w:bCs/>
          <w:color w:val="000000" w:themeColor="text1"/>
          <w:kern w:val="24"/>
          <w:sz w:val="24"/>
          <w:szCs w:val="24"/>
        </w:rPr>
        <w:t>Requesting and sharing information</w:t>
      </w:r>
      <w:r w:rsidRPr="00FA4E25">
        <w:rPr>
          <w:rFonts w:hAnsi="Calibri"/>
          <w:color w:val="000000" w:themeColor="text1"/>
          <w:kern w:val="24"/>
          <w:sz w:val="24"/>
          <w:szCs w:val="24"/>
        </w:rPr>
        <w:t xml:space="preserve">: I give the Local Authority permission to share my/my child’s personal details including religious beliefs, ethnicity, and data concerning health (including NHS number) with relevant professionals and organisations – such as Education, </w:t>
      </w:r>
      <w:proofErr w:type="gramStart"/>
      <w:r w:rsidRPr="00FA4E25">
        <w:rPr>
          <w:rFonts w:hAnsi="Calibri"/>
          <w:color w:val="000000" w:themeColor="text1"/>
          <w:kern w:val="24"/>
          <w:sz w:val="24"/>
          <w:szCs w:val="24"/>
        </w:rPr>
        <w:t>Health</w:t>
      </w:r>
      <w:proofErr w:type="gramEnd"/>
      <w:r w:rsidRPr="00FA4E25">
        <w:rPr>
          <w:rFonts w:hAnsi="Calibri"/>
          <w:color w:val="000000" w:themeColor="text1"/>
          <w:kern w:val="24"/>
          <w:sz w:val="24"/>
          <w:szCs w:val="24"/>
        </w:rPr>
        <w:t xml:space="preserve"> and Social Care – to gather evidence for this statutory EHC needs assessment</w:t>
      </w:r>
      <w:r w:rsidRPr="00FA4E25">
        <w:rPr>
          <w:rFonts w:hAnsi="Calibri"/>
          <w:b/>
          <w:bCs/>
          <w:color w:val="000000" w:themeColor="text1"/>
          <w:kern w:val="24"/>
          <w:sz w:val="24"/>
          <w:szCs w:val="24"/>
        </w:rPr>
        <w:t xml:space="preserve">. </w:t>
      </w:r>
    </w:p>
    <w:p w14:paraId="24F32016" w14:textId="77777777" w:rsidR="00FA4E25" w:rsidRPr="00FA4E25" w:rsidRDefault="00FA4E25" w:rsidP="00FA4E25">
      <w:pPr>
        <w:rPr>
          <w:rFonts w:hAnsi="Calibri"/>
          <w:color w:val="000000" w:themeColor="text1"/>
          <w:kern w:val="24"/>
          <w:sz w:val="24"/>
          <w:szCs w:val="24"/>
        </w:rPr>
      </w:pPr>
      <w:r w:rsidRPr="00FA4E25">
        <w:rPr>
          <w:rFonts w:hAnsi="Calibri"/>
          <w:b/>
          <w:bCs/>
          <w:color w:val="000000" w:themeColor="text1"/>
          <w:kern w:val="24"/>
          <w:sz w:val="24"/>
          <w:szCs w:val="24"/>
        </w:rPr>
        <w:t xml:space="preserve">Permission to </w:t>
      </w:r>
      <w:proofErr w:type="gramStart"/>
      <w:r w:rsidRPr="00FA4E25">
        <w:rPr>
          <w:rFonts w:hAnsi="Calibri"/>
          <w:b/>
          <w:bCs/>
          <w:color w:val="000000" w:themeColor="text1"/>
          <w:kern w:val="24"/>
          <w:sz w:val="24"/>
          <w:szCs w:val="24"/>
        </w:rPr>
        <w:t>observe:</w:t>
      </w:r>
      <w:proofErr w:type="gramEnd"/>
      <w:r w:rsidRPr="00FA4E25">
        <w:rPr>
          <w:rFonts w:hAnsi="Calibri"/>
          <w:b/>
          <w:bCs/>
          <w:color w:val="000000" w:themeColor="text1"/>
          <w:kern w:val="24"/>
          <w:sz w:val="24"/>
          <w:szCs w:val="24"/>
        </w:rPr>
        <w:t xml:space="preserve"> </w:t>
      </w:r>
      <w:r w:rsidRPr="00FA4E25">
        <w:rPr>
          <w:rFonts w:hAnsi="Calibri"/>
          <w:color w:val="000000" w:themeColor="text1"/>
          <w:kern w:val="24"/>
          <w:sz w:val="24"/>
          <w:szCs w:val="24"/>
        </w:rPr>
        <w:t xml:space="preserve">I give permission for any relevant agency or provider to observe my child in their current setting to provide information to the Local Authority on how best to support their needs. </w:t>
      </w:r>
    </w:p>
    <w:p w14:paraId="1E22A8C3" w14:textId="77777777" w:rsidR="00FA4E25" w:rsidRPr="00FA4E25" w:rsidRDefault="00FA4E25" w:rsidP="00FA4E25">
      <w:pPr>
        <w:rPr>
          <w:rFonts w:hAnsi="Calibri"/>
          <w:color w:val="000000" w:themeColor="text1"/>
          <w:kern w:val="24"/>
          <w:sz w:val="24"/>
          <w:szCs w:val="24"/>
        </w:rPr>
      </w:pPr>
      <w:r w:rsidRPr="00FA4E25">
        <w:rPr>
          <w:rFonts w:hAnsi="Calibri"/>
          <w:b/>
          <w:bCs/>
          <w:color w:val="000000" w:themeColor="text1"/>
          <w:kern w:val="24"/>
          <w:sz w:val="24"/>
          <w:szCs w:val="24"/>
        </w:rPr>
        <w:t xml:space="preserve">Permission to </w:t>
      </w:r>
      <w:proofErr w:type="gramStart"/>
      <w:r w:rsidRPr="00FA4E25">
        <w:rPr>
          <w:rFonts w:hAnsi="Calibri"/>
          <w:b/>
          <w:bCs/>
          <w:color w:val="000000" w:themeColor="text1"/>
          <w:kern w:val="24"/>
          <w:sz w:val="24"/>
          <w:szCs w:val="24"/>
        </w:rPr>
        <w:t>consult:</w:t>
      </w:r>
      <w:proofErr w:type="gramEnd"/>
      <w:r w:rsidRPr="00FA4E25">
        <w:rPr>
          <w:rFonts w:hAnsi="Calibri"/>
          <w:b/>
          <w:bCs/>
          <w:color w:val="000000" w:themeColor="text1"/>
          <w:kern w:val="24"/>
          <w:sz w:val="24"/>
          <w:szCs w:val="24"/>
        </w:rPr>
        <w:t xml:space="preserve"> </w:t>
      </w:r>
      <w:r w:rsidRPr="00FA4E25">
        <w:rPr>
          <w:rFonts w:hAnsi="Calibri"/>
          <w:color w:val="000000" w:themeColor="text1"/>
          <w:kern w:val="24"/>
          <w:sz w:val="24"/>
          <w:szCs w:val="24"/>
        </w:rPr>
        <w:t xml:space="preserve">I give the Local Authority permission to consult with a range of local schools / post-16 institutions / early years providers in the event that my child requires additional support. </w:t>
      </w:r>
    </w:p>
    <w:p w14:paraId="32B1003B" w14:textId="104A7C65" w:rsidR="00FA4E25" w:rsidRPr="00FA4E25" w:rsidRDefault="00FA4E25" w:rsidP="00FA4E25">
      <w:pPr>
        <w:rPr>
          <w:rFonts w:hAnsi="Calibri"/>
          <w:b/>
          <w:bCs/>
          <w:color w:val="000000" w:themeColor="text1"/>
          <w:kern w:val="24"/>
          <w:sz w:val="24"/>
          <w:szCs w:val="24"/>
        </w:rPr>
      </w:pPr>
      <w:r w:rsidRPr="00FA4E25">
        <w:rPr>
          <w:rFonts w:hAnsi="Calibri"/>
          <w:b/>
          <w:bCs/>
          <w:color w:val="000000" w:themeColor="text1"/>
          <w:kern w:val="24"/>
          <w:sz w:val="24"/>
          <w:szCs w:val="24"/>
        </w:rPr>
        <w:t xml:space="preserve">Opting out: </w:t>
      </w:r>
      <w:r w:rsidRPr="00FA4E25">
        <w:rPr>
          <w:rFonts w:hAnsi="Calibri"/>
          <w:color w:val="000000" w:themeColor="text1"/>
          <w:kern w:val="24"/>
          <w:sz w:val="24"/>
          <w:szCs w:val="24"/>
        </w:rPr>
        <w:t xml:space="preserve">I understand that I have the right to opt out of </w:t>
      </w:r>
      <w:proofErr w:type="gramStart"/>
      <w:r w:rsidRPr="00FA4E25">
        <w:rPr>
          <w:rFonts w:hAnsi="Calibri"/>
          <w:color w:val="000000" w:themeColor="text1"/>
          <w:kern w:val="24"/>
          <w:sz w:val="24"/>
          <w:szCs w:val="24"/>
        </w:rPr>
        <w:t>any/all of</w:t>
      </w:r>
      <w:proofErr w:type="gramEnd"/>
      <w:r w:rsidRPr="00FA4E25">
        <w:rPr>
          <w:rFonts w:hAnsi="Calibri"/>
          <w:color w:val="000000" w:themeColor="text1"/>
          <w:kern w:val="24"/>
          <w:sz w:val="24"/>
          <w:szCs w:val="24"/>
        </w:rPr>
        <w:t xml:space="preserve"> the agreements above at any time, and am aware that by doing so, the statutory EHC needs assessment will immediately cease to continue.</w:t>
      </w:r>
      <w:r w:rsidRPr="00FA4E25">
        <w:rPr>
          <w:rFonts w:hAnsi="Calibri"/>
          <w:b/>
          <w:bCs/>
          <w:color w:val="000000" w:themeColor="text1"/>
          <w:kern w:val="24"/>
          <w:sz w:val="24"/>
          <w:szCs w:val="24"/>
        </w:rPr>
        <w:t xml:space="preserve"> </w:t>
      </w:r>
    </w:p>
    <w:tbl>
      <w:tblPr>
        <w:tblStyle w:val="TableGrid"/>
        <w:tblW w:w="0" w:type="auto"/>
        <w:tblLook w:val="04A0" w:firstRow="1" w:lastRow="0" w:firstColumn="1" w:lastColumn="0" w:noHBand="0" w:noVBand="1"/>
      </w:tblPr>
      <w:tblGrid>
        <w:gridCol w:w="2689"/>
        <w:gridCol w:w="6327"/>
      </w:tblGrid>
      <w:tr w:rsidR="00FA4E25" w14:paraId="7B91CCED" w14:textId="77777777" w:rsidTr="00FA4E25">
        <w:tc>
          <w:tcPr>
            <w:tcW w:w="2689" w:type="dxa"/>
          </w:tcPr>
          <w:p w14:paraId="0E28E80B" w14:textId="0267753C" w:rsidR="00FA4E25" w:rsidRPr="008421D3" w:rsidRDefault="00FA4E25">
            <w:pPr>
              <w:rPr>
                <w:rFonts w:ascii="Comic Sans MS" w:hAnsi="Comic Sans MS"/>
                <w:sz w:val="24"/>
                <w:szCs w:val="24"/>
              </w:rPr>
            </w:pPr>
            <w:r w:rsidRPr="008421D3">
              <w:rPr>
                <w:rFonts w:ascii="Comic Sans MS" w:hAnsi="Comic Sans MS"/>
                <w:sz w:val="24"/>
                <w:szCs w:val="24"/>
              </w:rPr>
              <w:t xml:space="preserve">Parent Signature </w:t>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p>
          <w:p w14:paraId="0E2D8D36" w14:textId="7CA36819" w:rsidR="00FA4E25" w:rsidRDefault="00FA4E25">
            <w:pPr>
              <w:rPr>
                <w:rFonts w:ascii="Comic Sans MS" w:hAnsi="Comic Sans MS"/>
                <w:b/>
                <w:bCs/>
                <w:sz w:val="28"/>
                <w:szCs w:val="28"/>
              </w:rPr>
            </w:pPr>
          </w:p>
        </w:tc>
        <w:tc>
          <w:tcPr>
            <w:tcW w:w="6327" w:type="dxa"/>
          </w:tcPr>
          <w:p w14:paraId="048EF676" w14:textId="77777777" w:rsidR="00FA4E25" w:rsidRDefault="00FA4E25">
            <w:pPr>
              <w:rPr>
                <w:rFonts w:ascii="Comic Sans MS" w:hAnsi="Comic Sans MS"/>
                <w:b/>
                <w:bCs/>
                <w:sz w:val="28"/>
                <w:szCs w:val="28"/>
              </w:rPr>
            </w:pPr>
          </w:p>
        </w:tc>
      </w:tr>
      <w:tr w:rsidR="00FA4E25" w14:paraId="70ED1F1F" w14:textId="77777777" w:rsidTr="00FA4E25">
        <w:tc>
          <w:tcPr>
            <w:tcW w:w="2689" w:type="dxa"/>
          </w:tcPr>
          <w:p w14:paraId="236FABEA" w14:textId="56093126" w:rsidR="00FA4E25" w:rsidRPr="008421D3" w:rsidRDefault="00FA4E25" w:rsidP="00FA4E25">
            <w:pPr>
              <w:spacing w:after="160" w:line="259" w:lineRule="auto"/>
              <w:rPr>
                <w:rFonts w:ascii="Comic Sans MS" w:hAnsi="Comic Sans MS"/>
                <w:sz w:val="28"/>
                <w:szCs w:val="28"/>
              </w:rPr>
            </w:pPr>
            <w:r w:rsidRPr="008421D3">
              <w:rPr>
                <w:rFonts w:ascii="Comic Sans MS" w:hAnsi="Comic Sans MS"/>
                <w:sz w:val="24"/>
                <w:szCs w:val="24"/>
              </w:rPr>
              <w:t>Date:</w:t>
            </w:r>
          </w:p>
        </w:tc>
        <w:tc>
          <w:tcPr>
            <w:tcW w:w="6327" w:type="dxa"/>
          </w:tcPr>
          <w:p w14:paraId="0E2307C1" w14:textId="77777777" w:rsidR="00FA4E25" w:rsidRDefault="00FA4E25">
            <w:pPr>
              <w:rPr>
                <w:rFonts w:ascii="Comic Sans MS" w:hAnsi="Comic Sans MS"/>
                <w:b/>
                <w:bCs/>
                <w:sz w:val="28"/>
                <w:szCs w:val="28"/>
              </w:rPr>
            </w:pPr>
          </w:p>
        </w:tc>
      </w:tr>
    </w:tbl>
    <w:p w14:paraId="702BAC71" w14:textId="46639DDC" w:rsidR="00FA4E25" w:rsidRDefault="00FA4E25">
      <w:pPr>
        <w:rPr>
          <w:rFonts w:ascii="Comic Sans MS" w:hAnsi="Comic Sans MS"/>
          <w:b/>
          <w:bCs/>
          <w:sz w:val="28"/>
          <w:szCs w:val="28"/>
        </w:rPr>
      </w:pPr>
    </w:p>
    <w:p w14:paraId="1744967B" w14:textId="6CE52A76" w:rsidR="00FA4E25" w:rsidRDefault="00FA4E25" w:rsidP="00FA4E25">
      <w:pPr>
        <w:rPr>
          <w:rFonts w:ascii="Comic Sans MS" w:hAnsi="Comic Sans MS"/>
          <w:b/>
          <w:bCs/>
          <w:sz w:val="28"/>
          <w:szCs w:val="28"/>
        </w:rPr>
      </w:pPr>
      <w:r w:rsidRPr="007A4880">
        <w:rPr>
          <w:rFonts w:ascii="Comic Sans MS" w:hAnsi="Comic Sans MS"/>
          <w:b/>
          <w:bCs/>
          <w:sz w:val="28"/>
          <w:szCs w:val="28"/>
        </w:rPr>
        <w:t xml:space="preserve">Step </w:t>
      </w:r>
      <w:r>
        <w:rPr>
          <w:rFonts w:ascii="Comic Sans MS" w:hAnsi="Comic Sans MS"/>
          <w:b/>
          <w:bCs/>
          <w:sz w:val="28"/>
          <w:szCs w:val="28"/>
        </w:rPr>
        <w:t>7</w:t>
      </w:r>
    </w:p>
    <w:p w14:paraId="261E091E" w14:textId="6E044CE3" w:rsidR="00FA4E25" w:rsidRPr="00FA4E25" w:rsidRDefault="00FA4E25" w:rsidP="00FA4E25">
      <w:pPr>
        <w:rPr>
          <w:rFonts w:cstheme="minorHAnsi"/>
          <w:b/>
          <w:bCs/>
          <w:sz w:val="24"/>
          <w:szCs w:val="24"/>
        </w:rPr>
      </w:pPr>
      <w:r w:rsidRPr="00FA4E25">
        <w:rPr>
          <w:rFonts w:cstheme="minorHAnsi"/>
          <w:b/>
          <w:bCs/>
          <w:sz w:val="24"/>
          <w:szCs w:val="24"/>
        </w:rPr>
        <w:t xml:space="preserve">To be completed by the young person if they are 16 or over: </w:t>
      </w:r>
    </w:p>
    <w:p w14:paraId="69508DC7" w14:textId="77777777" w:rsidR="00FA4E25" w:rsidRPr="00FA4E25" w:rsidRDefault="00FA4E25" w:rsidP="00FA4E25">
      <w:pPr>
        <w:rPr>
          <w:rFonts w:cstheme="minorHAnsi"/>
          <w:sz w:val="24"/>
          <w:szCs w:val="24"/>
        </w:rPr>
      </w:pPr>
      <w:r w:rsidRPr="00FA4E25">
        <w:rPr>
          <w:rFonts w:cstheme="minorHAnsi"/>
          <w:b/>
          <w:bCs/>
          <w:sz w:val="24"/>
          <w:szCs w:val="24"/>
        </w:rPr>
        <w:t xml:space="preserve">Young person consent and declaration note: </w:t>
      </w:r>
      <w:r w:rsidRPr="00FA4E25">
        <w:rPr>
          <w:rFonts w:cstheme="minorHAnsi"/>
          <w:sz w:val="24"/>
          <w:szCs w:val="24"/>
        </w:rPr>
        <w:t xml:space="preserve">after the end of the academic year in which the young person turns 16 (normally Year 11) the right to make requests and decisions </w:t>
      </w:r>
      <w:r w:rsidRPr="00FA4E25">
        <w:rPr>
          <w:rFonts w:cstheme="minorHAnsi"/>
          <w:sz w:val="24"/>
          <w:szCs w:val="24"/>
        </w:rPr>
        <w:lastRenderedPageBreak/>
        <w:t xml:space="preserve">under the Children and Families Act 2014 applies to young people directly, rather than to their parents. Parents, or other family members, can continue to support young people in decision making, or act on their behalf, provided that the young person is happy for them to do so. </w:t>
      </w:r>
    </w:p>
    <w:p w14:paraId="525BE8E1" w14:textId="77777777" w:rsidR="00FA4E25" w:rsidRPr="00FA4E25" w:rsidRDefault="00FA4E25" w:rsidP="00FA4E25">
      <w:pPr>
        <w:rPr>
          <w:rFonts w:cstheme="minorHAnsi"/>
          <w:sz w:val="24"/>
          <w:szCs w:val="24"/>
        </w:rPr>
      </w:pPr>
      <w:r w:rsidRPr="00FA4E25">
        <w:rPr>
          <w:rFonts w:cstheme="minorHAnsi"/>
          <w:b/>
          <w:bCs/>
          <w:sz w:val="24"/>
          <w:szCs w:val="24"/>
        </w:rPr>
        <w:t>Request for assessment</w:t>
      </w:r>
      <w:r w:rsidRPr="00FA4E25">
        <w:rPr>
          <w:rFonts w:cstheme="minorHAnsi"/>
          <w:sz w:val="24"/>
          <w:szCs w:val="24"/>
        </w:rPr>
        <w:t xml:space="preserve">: I </w:t>
      </w:r>
      <w:proofErr w:type="gramStart"/>
      <w:r w:rsidRPr="00FA4E25">
        <w:rPr>
          <w:rFonts w:cstheme="minorHAnsi"/>
          <w:sz w:val="24"/>
          <w:szCs w:val="24"/>
        </w:rPr>
        <w:t>am in agreement</w:t>
      </w:r>
      <w:proofErr w:type="gramEnd"/>
      <w:r w:rsidRPr="00FA4E25">
        <w:rPr>
          <w:rFonts w:cstheme="minorHAnsi"/>
          <w:sz w:val="24"/>
          <w:szCs w:val="24"/>
        </w:rPr>
        <w:t xml:space="preserve"> with this request that the Local Authority undertakes a statutory EHC needs assessment on my behalf. </w:t>
      </w:r>
    </w:p>
    <w:p w14:paraId="2B01D48F" w14:textId="77777777" w:rsidR="00FA4E25" w:rsidRPr="00FA4E25" w:rsidRDefault="00FA4E25" w:rsidP="00FA4E25">
      <w:pPr>
        <w:rPr>
          <w:rFonts w:cstheme="minorHAnsi"/>
          <w:sz w:val="24"/>
          <w:szCs w:val="24"/>
        </w:rPr>
      </w:pPr>
      <w:r w:rsidRPr="00FA4E25">
        <w:rPr>
          <w:rFonts w:cstheme="minorHAnsi"/>
          <w:b/>
          <w:bCs/>
          <w:sz w:val="24"/>
          <w:szCs w:val="24"/>
        </w:rPr>
        <w:t>Requesting and sharing information</w:t>
      </w:r>
      <w:r w:rsidRPr="00FA4E25">
        <w:rPr>
          <w:rFonts w:cstheme="minorHAnsi"/>
          <w:sz w:val="24"/>
          <w:szCs w:val="24"/>
        </w:rPr>
        <w:t xml:space="preserve">: I give the Local Authority permission to share my personal details including religious belief, ethnicity, and data concerning health (including NHS number) with relevant professionals and organisations – such as Education, </w:t>
      </w:r>
      <w:proofErr w:type="gramStart"/>
      <w:r w:rsidRPr="00FA4E25">
        <w:rPr>
          <w:rFonts w:cstheme="minorHAnsi"/>
          <w:sz w:val="24"/>
          <w:szCs w:val="24"/>
        </w:rPr>
        <w:t>Health</w:t>
      </w:r>
      <w:proofErr w:type="gramEnd"/>
      <w:r w:rsidRPr="00FA4E25">
        <w:rPr>
          <w:rFonts w:cstheme="minorHAnsi"/>
          <w:sz w:val="24"/>
          <w:szCs w:val="24"/>
        </w:rPr>
        <w:t xml:space="preserve"> and Social Care – to gather evidence for this statutory EHC needs assessment. I give the Local Authority Permission to request any information about me regarding this statutory EHC needs assessment. </w:t>
      </w:r>
    </w:p>
    <w:p w14:paraId="00443D1B" w14:textId="77777777" w:rsidR="00FA4E25" w:rsidRPr="00FA4E25" w:rsidRDefault="00FA4E25" w:rsidP="00FA4E25">
      <w:pPr>
        <w:rPr>
          <w:rFonts w:cstheme="minorHAnsi"/>
          <w:sz w:val="24"/>
          <w:szCs w:val="24"/>
        </w:rPr>
      </w:pPr>
      <w:r w:rsidRPr="00FA4E25">
        <w:rPr>
          <w:rFonts w:cstheme="minorHAnsi"/>
          <w:b/>
          <w:bCs/>
          <w:sz w:val="24"/>
          <w:szCs w:val="24"/>
        </w:rPr>
        <w:t xml:space="preserve">Permission to </w:t>
      </w:r>
      <w:proofErr w:type="gramStart"/>
      <w:r w:rsidRPr="00FA4E25">
        <w:rPr>
          <w:rFonts w:cstheme="minorHAnsi"/>
          <w:b/>
          <w:bCs/>
          <w:sz w:val="24"/>
          <w:szCs w:val="24"/>
        </w:rPr>
        <w:t>observe</w:t>
      </w:r>
      <w:r w:rsidRPr="00FA4E25">
        <w:rPr>
          <w:rFonts w:cstheme="minorHAnsi"/>
          <w:sz w:val="24"/>
          <w:szCs w:val="24"/>
        </w:rPr>
        <w:t>:</w:t>
      </w:r>
      <w:proofErr w:type="gramEnd"/>
      <w:r w:rsidRPr="00FA4E25">
        <w:rPr>
          <w:rFonts w:cstheme="minorHAnsi"/>
          <w:sz w:val="24"/>
          <w:szCs w:val="24"/>
        </w:rPr>
        <w:t xml:space="preserve"> I give permission for any relevant agency or provider to meet, observe and assess me in my current setting to provide information to the Local Authority on how best to support me. </w:t>
      </w:r>
    </w:p>
    <w:p w14:paraId="54E8EF67" w14:textId="77777777" w:rsidR="00FA4E25" w:rsidRPr="00FA4E25" w:rsidRDefault="00FA4E25" w:rsidP="00FA4E25">
      <w:pPr>
        <w:rPr>
          <w:rFonts w:cstheme="minorHAnsi"/>
          <w:sz w:val="24"/>
          <w:szCs w:val="24"/>
        </w:rPr>
      </w:pPr>
      <w:r w:rsidRPr="00FA4E25">
        <w:rPr>
          <w:rFonts w:cstheme="minorHAnsi"/>
          <w:b/>
          <w:bCs/>
          <w:sz w:val="24"/>
          <w:szCs w:val="24"/>
        </w:rPr>
        <w:t xml:space="preserve">Permission to </w:t>
      </w:r>
      <w:proofErr w:type="gramStart"/>
      <w:r w:rsidRPr="00FA4E25">
        <w:rPr>
          <w:rFonts w:cstheme="minorHAnsi"/>
          <w:b/>
          <w:bCs/>
          <w:sz w:val="24"/>
          <w:szCs w:val="24"/>
        </w:rPr>
        <w:t>consult</w:t>
      </w:r>
      <w:r w:rsidRPr="00FA4E25">
        <w:rPr>
          <w:rFonts w:cstheme="minorHAnsi"/>
          <w:sz w:val="24"/>
          <w:szCs w:val="24"/>
        </w:rPr>
        <w:t>:</w:t>
      </w:r>
      <w:proofErr w:type="gramEnd"/>
      <w:r w:rsidRPr="00FA4E25">
        <w:rPr>
          <w:rFonts w:cstheme="minorHAnsi"/>
          <w:sz w:val="24"/>
          <w:szCs w:val="24"/>
        </w:rPr>
        <w:t xml:space="preserve"> I give the Local Authority permission to consult with a range of local schools / post-16 institutions in the event that I may require additional support. </w:t>
      </w:r>
    </w:p>
    <w:p w14:paraId="07351DE9" w14:textId="77777777" w:rsidR="00FA4E25" w:rsidRDefault="00FA4E25" w:rsidP="00FA4E25">
      <w:pPr>
        <w:rPr>
          <w:rFonts w:cstheme="minorHAnsi"/>
          <w:sz w:val="24"/>
          <w:szCs w:val="24"/>
        </w:rPr>
      </w:pPr>
      <w:r w:rsidRPr="00FA4E25">
        <w:rPr>
          <w:rFonts w:cstheme="minorHAnsi"/>
          <w:b/>
          <w:bCs/>
          <w:sz w:val="24"/>
          <w:szCs w:val="24"/>
        </w:rPr>
        <w:t>Opting out:</w:t>
      </w:r>
      <w:r w:rsidRPr="00FA4E25">
        <w:rPr>
          <w:rFonts w:cstheme="minorHAnsi"/>
          <w:sz w:val="24"/>
          <w:szCs w:val="24"/>
        </w:rPr>
        <w:t xml:space="preserve"> I understand that I have the right to opt out of </w:t>
      </w:r>
      <w:proofErr w:type="gramStart"/>
      <w:r w:rsidRPr="00FA4E25">
        <w:rPr>
          <w:rFonts w:cstheme="minorHAnsi"/>
          <w:sz w:val="24"/>
          <w:szCs w:val="24"/>
        </w:rPr>
        <w:t>any/all of</w:t>
      </w:r>
      <w:proofErr w:type="gramEnd"/>
      <w:r w:rsidRPr="00FA4E25">
        <w:rPr>
          <w:rFonts w:cstheme="minorHAnsi"/>
          <w:sz w:val="24"/>
          <w:szCs w:val="24"/>
        </w:rPr>
        <w:t xml:space="preserve"> the agreements above at any time, and am aware that by doing so, the statutory EHC needs assessment will immediately cease to continue.</w:t>
      </w:r>
    </w:p>
    <w:p w14:paraId="2ECCCC73" w14:textId="76E83CB5" w:rsidR="007E50AA" w:rsidRPr="00FA4E25" w:rsidRDefault="007E50AA" w:rsidP="00FA4E25">
      <w:pPr>
        <w:rPr>
          <w:rFonts w:cstheme="minorHAnsi"/>
          <w:sz w:val="24"/>
          <w:szCs w:val="24"/>
        </w:rPr>
      </w:pPr>
    </w:p>
    <w:tbl>
      <w:tblPr>
        <w:tblStyle w:val="TableGrid"/>
        <w:tblW w:w="0" w:type="auto"/>
        <w:tblLook w:val="04A0" w:firstRow="1" w:lastRow="0" w:firstColumn="1" w:lastColumn="0" w:noHBand="0" w:noVBand="1"/>
      </w:tblPr>
      <w:tblGrid>
        <w:gridCol w:w="3539"/>
        <w:gridCol w:w="5477"/>
      </w:tblGrid>
      <w:tr w:rsidR="007E50AA" w14:paraId="31C82BDD" w14:textId="77777777" w:rsidTr="007E50AA">
        <w:tc>
          <w:tcPr>
            <w:tcW w:w="3539" w:type="dxa"/>
          </w:tcPr>
          <w:p w14:paraId="27031FD3" w14:textId="3AEC9D90" w:rsidR="007E50AA" w:rsidRDefault="007E50AA" w:rsidP="007E50AA">
            <w:pPr>
              <w:rPr>
                <w:rFonts w:cstheme="minorHAnsi"/>
                <w:sz w:val="24"/>
                <w:szCs w:val="24"/>
              </w:rPr>
            </w:pPr>
            <w:r>
              <w:rPr>
                <w:rFonts w:cstheme="minorHAnsi"/>
                <w:sz w:val="24"/>
                <w:szCs w:val="24"/>
              </w:rPr>
              <w:t>Are you</w:t>
            </w:r>
            <w:r>
              <w:rPr>
                <w:rFonts w:cstheme="minorHAnsi"/>
                <w:sz w:val="24"/>
                <w:szCs w:val="24"/>
              </w:rPr>
              <w:t xml:space="preserve"> happy to </w:t>
            </w:r>
            <w:r>
              <w:rPr>
                <w:rFonts w:cstheme="minorHAnsi"/>
                <w:sz w:val="24"/>
                <w:szCs w:val="24"/>
              </w:rPr>
              <w:t>liaise</w:t>
            </w:r>
            <w:r>
              <w:rPr>
                <w:rFonts w:cstheme="minorHAnsi"/>
                <w:sz w:val="24"/>
                <w:szCs w:val="24"/>
              </w:rPr>
              <w:t xml:space="preserve"> with the local authority directly throughout the EHC assessment</w:t>
            </w:r>
            <w:r>
              <w:rPr>
                <w:rFonts w:cstheme="minorHAnsi"/>
                <w:sz w:val="24"/>
                <w:szCs w:val="24"/>
              </w:rPr>
              <w:t>?</w:t>
            </w:r>
            <w:r w:rsidR="008421D3">
              <w:rPr>
                <w:rFonts w:cstheme="minorHAnsi"/>
                <w:sz w:val="24"/>
                <w:szCs w:val="24"/>
              </w:rPr>
              <w:t xml:space="preserve"> (YES or NO)</w:t>
            </w:r>
          </w:p>
          <w:p w14:paraId="01699855" w14:textId="20A948F4" w:rsidR="007E50AA" w:rsidRPr="007E50AA" w:rsidRDefault="007E50AA" w:rsidP="007E50AA">
            <w:pPr>
              <w:rPr>
                <w:rFonts w:ascii="Comic Sans MS" w:hAnsi="Comic Sans MS"/>
                <w:b/>
                <w:bCs/>
                <w:sz w:val="24"/>
                <w:szCs w:val="24"/>
              </w:rPr>
            </w:pPr>
          </w:p>
        </w:tc>
        <w:tc>
          <w:tcPr>
            <w:tcW w:w="5477" w:type="dxa"/>
          </w:tcPr>
          <w:p w14:paraId="4B059F96" w14:textId="61ECF27F" w:rsidR="007E50AA" w:rsidRDefault="007E50AA" w:rsidP="00BC36BA">
            <w:pPr>
              <w:rPr>
                <w:rFonts w:ascii="Comic Sans MS" w:hAnsi="Comic Sans MS"/>
                <w:b/>
                <w:bCs/>
                <w:sz w:val="28"/>
                <w:szCs w:val="28"/>
              </w:rPr>
            </w:pPr>
          </w:p>
        </w:tc>
      </w:tr>
      <w:tr w:rsidR="007E50AA" w14:paraId="6BB7AC9D" w14:textId="77777777" w:rsidTr="007E50AA">
        <w:tc>
          <w:tcPr>
            <w:tcW w:w="3539" w:type="dxa"/>
          </w:tcPr>
          <w:p w14:paraId="37447E7F" w14:textId="77777777" w:rsidR="007E50AA" w:rsidRDefault="007E50AA" w:rsidP="007E50AA">
            <w:pPr>
              <w:rPr>
                <w:rFonts w:cstheme="minorHAnsi"/>
                <w:sz w:val="24"/>
                <w:szCs w:val="24"/>
              </w:rPr>
            </w:pPr>
            <w:r>
              <w:rPr>
                <w:rFonts w:cstheme="minorHAnsi"/>
                <w:sz w:val="24"/>
                <w:szCs w:val="24"/>
              </w:rPr>
              <w:t xml:space="preserve">If </w:t>
            </w:r>
            <w:r w:rsidRPr="007E50AA">
              <w:rPr>
                <w:rFonts w:cstheme="minorHAnsi"/>
                <w:b/>
                <w:bCs/>
                <w:sz w:val="24"/>
                <w:szCs w:val="24"/>
              </w:rPr>
              <w:t>no</w:t>
            </w:r>
            <w:r>
              <w:rPr>
                <w:rFonts w:cstheme="minorHAnsi"/>
                <w:sz w:val="24"/>
                <w:szCs w:val="24"/>
              </w:rPr>
              <w:t>, I nominate the following person to act on my behalf throughout the EHC assessment (Please include contact details)</w:t>
            </w:r>
          </w:p>
          <w:p w14:paraId="7BAFBADC" w14:textId="315CA23D" w:rsidR="007E50AA" w:rsidRDefault="007E50AA" w:rsidP="007E50AA">
            <w:pPr>
              <w:rPr>
                <w:rFonts w:cstheme="minorHAnsi"/>
                <w:sz w:val="24"/>
                <w:szCs w:val="24"/>
              </w:rPr>
            </w:pPr>
          </w:p>
        </w:tc>
        <w:tc>
          <w:tcPr>
            <w:tcW w:w="5477" w:type="dxa"/>
          </w:tcPr>
          <w:p w14:paraId="1FA08269" w14:textId="5C69CD11" w:rsidR="007E50AA" w:rsidRDefault="007E50AA" w:rsidP="00BC36BA">
            <w:pPr>
              <w:rPr>
                <w:rFonts w:ascii="Comic Sans MS" w:hAnsi="Comic Sans MS"/>
                <w:b/>
                <w:bCs/>
                <w:sz w:val="28"/>
                <w:szCs w:val="28"/>
              </w:rPr>
            </w:pPr>
          </w:p>
        </w:tc>
      </w:tr>
      <w:tr w:rsidR="007E50AA" w14:paraId="41416229" w14:textId="77777777" w:rsidTr="007E50AA">
        <w:tc>
          <w:tcPr>
            <w:tcW w:w="3539" w:type="dxa"/>
          </w:tcPr>
          <w:p w14:paraId="3E6ADA2A" w14:textId="26A9F116" w:rsidR="007E50AA" w:rsidRPr="008421D3" w:rsidRDefault="007E50AA" w:rsidP="00BC36BA">
            <w:pPr>
              <w:rPr>
                <w:rFonts w:ascii="Comic Sans MS" w:hAnsi="Comic Sans MS"/>
                <w:sz w:val="24"/>
                <w:szCs w:val="24"/>
              </w:rPr>
            </w:pPr>
            <w:r w:rsidRPr="008421D3">
              <w:rPr>
                <w:rFonts w:ascii="Comic Sans MS" w:hAnsi="Comic Sans MS"/>
                <w:sz w:val="24"/>
                <w:szCs w:val="24"/>
              </w:rPr>
              <w:t>Young Person’s</w:t>
            </w:r>
            <w:r w:rsidRPr="008421D3">
              <w:rPr>
                <w:rFonts w:ascii="Comic Sans MS" w:hAnsi="Comic Sans MS"/>
                <w:sz w:val="24"/>
                <w:szCs w:val="24"/>
              </w:rPr>
              <w:t xml:space="preserve"> Signature </w:t>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r w:rsidRPr="008421D3">
              <w:rPr>
                <w:rFonts w:ascii="Comic Sans MS" w:hAnsi="Comic Sans MS"/>
                <w:sz w:val="24"/>
                <w:szCs w:val="24"/>
              </w:rPr>
              <w:softHyphen/>
            </w:r>
          </w:p>
          <w:p w14:paraId="24405B72" w14:textId="77777777" w:rsidR="007E50AA" w:rsidRDefault="007E50AA" w:rsidP="00BC36BA">
            <w:pPr>
              <w:rPr>
                <w:rFonts w:ascii="Comic Sans MS" w:hAnsi="Comic Sans MS"/>
                <w:b/>
                <w:bCs/>
                <w:sz w:val="28"/>
                <w:szCs w:val="28"/>
              </w:rPr>
            </w:pPr>
          </w:p>
        </w:tc>
        <w:tc>
          <w:tcPr>
            <w:tcW w:w="5477" w:type="dxa"/>
          </w:tcPr>
          <w:p w14:paraId="5400E441" w14:textId="77777777" w:rsidR="007E50AA" w:rsidRDefault="007E50AA" w:rsidP="00BC36BA">
            <w:pPr>
              <w:rPr>
                <w:rFonts w:ascii="Comic Sans MS" w:hAnsi="Comic Sans MS"/>
                <w:b/>
                <w:bCs/>
                <w:sz w:val="28"/>
                <w:szCs w:val="28"/>
              </w:rPr>
            </w:pPr>
          </w:p>
        </w:tc>
      </w:tr>
      <w:tr w:rsidR="007E50AA" w14:paraId="200C1BBA" w14:textId="77777777" w:rsidTr="007E50AA">
        <w:tc>
          <w:tcPr>
            <w:tcW w:w="3539" w:type="dxa"/>
          </w:tcPr>
          <w:p w14:paraId="045FA2DA" w14:textId="5A1FCC80" w:rsidR="007E50AA" w:rsidRPr="008421D3" w:rsidRDefault="007E50AA" w:rsidP="00BC36BA">
            <w:pPr>
              <w:spacing w:after="160" w:line="259" w:lineRule="auto"/>
              <w:rPr>
                <w:rFonts w:ascii="Comic Sans MS" w:hAnsi="Comic Sans MS"/>
                <w:sz w:val="28"/>
                <w:szCs w:val="28"/>
              </w:rPr>
            </w:pPr>
            <w:r w:rsidRPr="008421D3">
              <w:rPr>
                <w:rFonts w:ascii="Comic Sans MS" w:hAnsi="Comic Sans MS"/>
                <w:sz w:val="24"/>
                <w:szCs w:val="24"/>
              </w:rPr>
              <w:t>Date</w:t>
            </w:r>
          </w:p>
        </w:tc>
        <w:tc>
          <w:tcPr>
            <w:tcW w:w="5477" w:type="dxa"/>
          </w:tcPr>
          <w:p w14:paraId="63F74482" w14:textId="77777777" w:rsidR="007E50AA" w:rsidRDefault="007E50AA" w:rsidP="00BC36BA">
            <w:pPr>
              <w:rPr>
                <w:rFonts w:ascii="Comic Sans MS" w:hAnsi="Comic Sans MS"/>
                <w:b/>
                <w:bCs/>
                <w:sz w:val="28"/>
                <w:szCs w:val="28"/>
              </w:rPr>
            </w:pPr>
          </w:p>
        </w:tc>
      </w:tr>
    </w:tbl>
    <w:p w14:paraId="1614BAEB" w14:textId="159DC8B4" w:rsidR="00FA4E25" w:rsidRPr="007A4880" w:rsidRDefault="00FA4E25">
      <w:pPr>
        <w:rPr>
          <w:rFonts w:ascii="Comic Sans MS" w:hAnsi="Comic Sans MS"/>
          <w:b/>
          <w:bCs/>
          <w:sz w:val="28"/>
          <w:szCs w:val="28"/>
        </w:rPr>
      </w:pPr>
    </w:p>
    <w:p w14:paraId="62B6D02B" w14:textId="77777777" w:rsidR="009525AE" w:rsidRDefault="009525AE">
      <w:pPr>
        <w:rPr>
          <w:rFonts w:ascii="Comic Sans MS" w:hAnsi="Comic Sans MS"/>
          <w:sz w:val="24"/>
          <w:szCs w:val="24"/>
        </w:rPr>
      </w:pPr>
    </w:p>
    <w:p w14:paraId="35298A7F" w14:textId="77777777" w:rsidR="00273F1E" w:rsidRPr="00523671" w:rsidRDefault="00273F1E">
      <w:pPr>
        <w:rPr>
          <w:rFonts w:ascii="Comic Sans MS" w:hAnsi="Comic Sans MS"/>
          <w:sz w:val="24"/>
          <w:szCs w:val="24"/>
        </w:rPr>
      </w:pPr>
    </w:p>
    <w:p w14:paraId="373A7FCE" w14:textId="1CB56BC5" w:rsidR="00CC4DF3" w:rsidRPr="007A4880" w:rsidRDefault="00CC4DF3">
      <w:pPr>
        <w:rPr>
          <w:rFonts w:ascii="Comic Sans MS" w:hAnsi="Comic Sans MS"/>
          <w:b/>
          <w:bCs/>
          <w:sz w:val="28"/>
          <w:szCs w:val="28"/>
        </w:rPr>
      </w:pPr>
      <w:r w:rsidRPr="007A4880">
        <w:rPr>
          <w:rFonts w:ascii="Comic Sans MS" w:hAnsi="Comic Sans MS"/>
          <w:b/>
          <w:bCs/>
          <w:sz w:val="28"/>
          <w:szCs w:val="28"/>
        </w:rPr>
        <w:lastRenderedPageBreak/>
        <w:t xml:space="preserve">Step </w:t>
      </w:r>
      <w:r w:rsidR="009525AE">
        <w:rPr>
          <w:rFonts w:ascii="Comic Sans MS" w:hAnsi="Comic Sans MS"/>
          <w:b/>
          <w:bCs/>
          <w:sz w:val="28"/>
          <w:szCs w:val="28"/>
        </w:rPr>
        <w:t>8</w:t>
      </w:r>
    </w:p>
    <w:p w14:paraId="0FDB16EA" w14:textId="62A818E2" w:rsidR="008F36C3" w:rsidRPr="00523671" w:rsidRDefault="00E259E6" w:rsidP="008F36C3">
      <w:pPr>
        <w:rPr>
          <w:rFonts w:ascii="Comic Sans MS" w:hAnsi="Comic Sans MS"/>
          <w:sz w:val="24"/>
          <w:szCs w:val="24"/>
        </w:rPr>
      </w:pPr>
      <w:r w:rsidRPr="00523671">
        <w:rPr>
          <w:rFonts w:ascii="Comic Sans MS" w:hAnsi="Comic Sans MS"/>
          <w:sz w:val="24"/>
          <w:szCs w:val="24"/>
        </w:rPr>
        <w:t xml:space="preserve">Upload documents or reports to support the request. </w:t>
      </w:r>
      <w:r w:rsidR="00273F1E">
        <w:rPr>
          <w:rFonts w:ascii="Comic Sans MS" w:hAnsi="Comic Sans MS"/>
          <w:sz w:val="24"/>
          <w:szCs w:val="24"/>
        </w:rPr>
        <w:t>You may wish to i</w:t>
      </w:r>
      <w:r w:rsidR="008F36C3" w:rsidRPr="00523671">
        <w:rPr>
          <w:rFonts w:ascii="Comic Sans MS" w:hAnsi="Comic Sans MS"/>
          <w:sz w:val="24"/>
          <w:szCs w:val="24"/>
        </w:rPr>
        <w:t>nclude</w:t>
      </w:r>
      <w:r w:rsidR="00523671">
        <w:rPr>
          <w:rFonts w:ascii="Comic Sans MS" w:hAnsi="Comic Sans MS"/>
          <w:sz w:val="24"/>
          <w:szCs w:val="24"/>
        </w:rPr>
        <w:t>:</w:t>
      </w:r>
    </w:p>
    <w:p w14:paraId="081B4C68" w14:textId="32709FF6" w:rsidR="008F36C3" w:rsidRPr="00523671" w:rsidRDefault="008F36C3" w:rsidP="008F36C3">
      <w:pPr>
        <w:pStyle w:val="ListParagraph"/>
        <w:numPr>
          <w:ilvl w:val="0"/>
          <w:numId w:val="1"/>
        </w:numPr>
        <w:rPr>
          <w:rFonts w:ascii="Comic Sans MS" w:hAnsi="Comic Sans MS"/>
        </w:rPr>
      </w:pPr>
      <w:r w:rsidRPr="00523671">
        <w:rPr>
          <w:rFonts w:ascii="Comic Sans MS" w:eastAsiaTheme="minorEastAsia" w:hAnsi="Comic Sans MS"/>
          <w:color w:val="000000" w:themeColor="text1"/>
          <w:kern w:val="24"/>
        </w:rPr>
        <w:t>Diagnostic/ medical reports</w:t>
      </w:r>
    </w:p>
    <w:p w14:paraId="1A4EF18C" w14:textId="77777777" w:rsidR="008F36C3" w:rsidRPr="00523671" w:rsidRDefault="008F36C3" w:rsidP="008F36C3">
      <w:pPr>
        <w:pStyle w:val="ListParagraph"/>
        <w:numPr>
          <w:ilvl w:val="0"/>
          <w:numId w:val="1"/>
        </w:numPr>
        <w:rPr>
          <w:rFonts w:ascii="Comic Sans MS" w:hAnsi="Comic Sans MS"/>
        </w:rPr>
      </w:pPr>
      <w:r w:rsidRPr="00523671">
        <w:rPr>
          <w:rFonts w:ascii="Comic Sans MS" w:eastAsiaTheme="minorEastAsia" w:hAnsi="Comic Sans MS" w:cstheme="minorBidi"/>
          <w:color w:val="000000" w:themeColor="text1"/>
          <w:kern w:val="24"/>
        </w:rPr>
        <w:t>Speech and Language reports</w:t>
      </w:r>
    </w:p>
    <w:p w14:paraId="61955170" w14:textId="16D9F7BA" w:rsidR="008F36C3" w:rsidRPr="00523671" w:rsidRDefault="008F36C3" w:rsidP="008F36C3">
      <w:pPr>
        <w:pStyle w:val="ListParagraph"/>
        <w:numPr>
          <w:ilvl w:val="0"/>
          <w:numId w:val="1"/>
        </w:numPr>
        <w:rPr>
          <w:rFonts w:ascii="Comic Sans MS" w:hAnsi="Comic Sans MS"/>
        </w:rPr>
      </w:pPr>
      <w:r w:rsidRPr="00523671">
        <w:rPr>
          <w:rFonts w:ascii="Comic Sans MS" w:eastAsiaTheme="minorEastAsia" w:hAnsi="Comic Sans MS" w:cstheme="minorBidi"/>
          <w:color w:val="000000" w:themeColor="text1"/>
          <w:kern w:val="24"/>
        </w:rPr>
        <w:t xml:space="preserve">Educational </w:t>
      </w:r>
      <w:r w:rsidR="007A4880" w:rsidRPr="00523671">
        <w:rPr>
          <w:rFonts w:ascii="Comic Sans MS" w:eastAsiaTheme="minorEastAsia" w:hAnsi="Comic Sans MS" w:cstheme="minorBidi"/>
          <w:color w:val="000000" w:themeColor="text1"/>
          <w:kern w:val="24"/>
        </w:rPr>
        <w:t>psychologist’s</w:t>
      </w:r>
      <w:r w:rsidRPr="00523671">
        <w:rPr>
          <w:rFonts w:ascii="Comic Sans MS" w:eastAsiaTheme="minorEastAsia" w:hAnsi="Comic Sans MS" w:cstheme="minorBidi"/>
          <w:color w:val="000000" w:themeColor="text1"/>
          <w:kern w:val="24"/>
        </w:rPr>
        <w:t xml:space="preserve"> reports</w:t>
      </w:r>
    </w:p>
    <w:p w14:paraId="38621DC4" w14:textId="77777777" w:rsidR="008F36C3" w:rsidRPr="00523671" w:rsidRDefault="008F36C3" w:rsidP="008F36C3">
      <w:pPr>
        <w:pStyle w:val="ListParagraph"/>
        <w:numPr>
          <w:ilvl w:val="0"/>
          <w:numId w:val="1"/>
        </w:numPr>
        <w:rPr>
          <w:rFonts w:ascii="Comic Sans MS" w:hAnsi="Comic Sans MS"/>
        </w:rPr>
      </w:pPr>
      <w:r w:rsidRPr="00523671">
        <w:rPr>
          <w:rFonts w:ascii="Comic Sans MS" w:eastAsiaTheme="minorEastAsia" w:hAnsi="Comic Sans MS" w:cstheme="minorBidi"/>
          <w:color w:val="000000" w:themeColor="text1"/>
          <w:kern w:val="24"/>
        </w:rPr>
        <w:t>Exclusion letters</w:t>
      </w:r>
    </w:p>
    <w:p w14:paraId="271CA725" w14:textId="77777777" w:rsidR="008F36C3" w:rsidRPr="00523671" w:rsidRDefault="008F36C3" w:rsidP="008F36C3">
      <w:pPr>
        <w:pStyle w:val="ListParagraph"/>
        <w:numPr>
          <w:ilvl w:val="0"/>
          <w:numId w:val="1"/>
        </w:numPr>
        <w:rPr>
          <w:rFonts w:ascii="Comic Sans MS" w:hAnsi="Comic Sans MS"/>
        </w:rPr>
      </w:pPr>
      <w:r w:rsidRPr="00523671">
        <w:rPr>
          <w:rFonts w:ascii="Comic Sans MS" w:eastAsiaTheme="minorEastAsia" w:hAnsi="Comic Sans MS" w:cstheme="minorBidi"/>
          <w:color w:val="000000" w:themeColor="text1"/>
          <w:kern w:val="24"/>
        </w:rPr>
        <w:t>School reports</w:t>
      </w:r>
    </w:p>
    <w:p w14:paraId="11450019" w14:textId="77777777" w:rsidR="008F36C3" w:rsidRPr="00523671" w:rsidRDefault="008F36C3" w:rsidP="008F36C3">
      <w:pPr>
        <w:pStyle w:val="ListParagraph"/>
        <w:numPr>
          <w:ilvl w:val="0"/>
          <w:numId w:val="1"/>
        </w:numPr>
        <w:rPr>
          <w:rFonts w:ascii="Comic Sans MS" w:hAnsi="Comic Sans MS"/>
        </w:rPr>
      </w:pPr>
      <w:r w:rsidRPr="00523671">
        <w:rPr>
          <w:rFonts w:ascii="Comic Sans MS" w:eastAsiaTheme="minorEastAsia" w:hAnsi="Comic Sans MS" w:cstheme="minorBidi"/>
          <w:color w:val="000000" w:themeColor="text1"/>
          <w:kern w:val="24"/>
        </w:rPr>
        <w:t>Paediatrician reports</w:t>
      </w:r>
    </w:p>
    <w:p w14:paraId="1F2187C4" w14:textId="77777777" w:rsidR="008F36C3" w:rsidRPr="00523671" w:rsidRDefault="008F36C3" w:rsidP="008F36C3">
      <w:pPr>
        <w:pStyle w:val="ListParagraph"/>
        <w:numPr>
          <w:ilvl w:val="0"/>
          <w:numId w:val="1"/>
        </w:numPr>
        <w:rPr>
          <w:rFonts w:ascii="Comic Sans MS" w:hAnsi="Comic Sans MS"/>
        </w:rPr>
      </w:pPr>
      <w:r w:rsidRPr="00523671">
        <w:rPr>
          <w:rFonts w:ascii="Comic Sans MS" w:eastAsiaTheme="minorEastAsia" w:hAnsi="Comic Sans MS" w:cstheme="minorBidi"/>
          <w:color w:val="000000" w:themeColor="text1"/>
          <w:kern w:val="24"/>
        </w:rPr>
        <w:t>CAMHS</w:t>
      </w:r>
    </w:p>
    <w:p w14:paraId="64622505" w14:textId="039DC509" w:rsidR="008F36C3" w:rsidRPr="00273F1E" w:rsidRDefault="008F36C3" w:rsidP="008F36C3">
      <w:pPr>
        <w:pStyle w:val="ListParagraph"/>
        <w:numPr>
          <w:ilvl w:val="0"/>
          <w:numId w:val="1"/>
        </w:numPr>
        <w:rPr>
          <w:rFonts w:ascii="Comic Sans MS" w:hAnsi="Comic Sans MS"/>
        </w:rPr>
      </w:pPr>
      <w:r w:rsidRPr="00523671">
        <w:rPr>
          <w:rFonts w:ascii="Comic Sans MS" w:eastAsiaTheme="minorEastAsia" w:hAnsi="Comic Sans MS" w:cstheme="minorBidi"/>
          <w:color w:val="000000" w:themeColor="text1"/>
          <w:kern w:val="24"/>
        </w:rPr>
        <w:t>Social care</w:t>
      </w:r>
    </w:p>
    <w:p w14:paraId="1D268C78" w14:textId="77777777" w:rsidR="00273F1E" w:rsidRPr="00273F1E" w:rsidRDefault="00273F1E" w:rsidP="008F36C3">
      <w:pPr>
        <w:pStyle w:val="ListParagraph"/>
        <w:numPr>
          <w:ilvl w:val="0"/>
          <w:numId w:val="1"/>
        </w:numPr>
        <w:rPr>
          <w:rFonts w:ascii="Comic Sans MS" w:hAnsi="Comic Sans MS"/>
        </w:rPr>
      </w:pPr>
    </w:p>
    <w:p w14:paraId="6561BB8D" w14:textId="1412E895" w:rsidR="00273F1E" w:rsidRPr="00273F1E" w:rsidRDefault="00273F1E" w:rsidP="00273F1E">
      <w:pPr>
        <w:rPr>
          <w:rFonts w:ascii="Comic Sans MS" w:hAnsi="Comic Sans MS"/>
          <w:sz w:val="24"/>
          <w:szCs w:val="24"/>
        </w:rPr>
      </w:pPr>
      <w:r w:rsidRPr="00273F1E">
        <w:rPr>
          <w:rFonts w:ascii="Comic Sans MS" w:hAnsi="Comic Sans MS"/>
          <w:sz w:val="24"/>
          <w:szCs w:val="24"/>
        </w:rPr>
        <w:t>This list is not exhaustive, and you may have other documents which provide evidence that your child/young person requires an EHC assessment to take place.</w:t>
      </w:r>
    </w:p>
    <w:p w14:paraId="569CACA8" w14:textId="77777777" w:rsidR="00523671" w:rsidRPr="00523671" w:rsidRDefault="00523671" w:rsidP="00523671">
      <w:pPr>
        <w:pStyle w:val="ListParagraph"/>
        <w:rPr>
          <w:rFonts w:ascii="Comic Sans MS" w:hAnsi="Comic Sans MS"/>
        </w:rPr>
      </w:pPr>
    </w:p>
    <w:p w14:paraId="41C68890" w14:textId="1F882C4E" w:rsidR="000B5A6E" w:rsidRDefault="008F36C3" w:rsidP="008F36C3">
      <w:pPr>
        <w:rPr>
          <w:rFonts w:ascii="Comic Sans MS" w:hAnsi="Comic Sans MS"/>
          <w:sz w:val="24"/>
          <w:szCs w:val="24"/>
        </w:rPr>
      </w:pPr>
      <w:r w:rsidRPr="00523671">
        <w:rPr>
          <w:rFonts w:ascii="Comic Sans MS" w:hAnsi="Comic Sans MS"/>
          <w:sz w:val="24"/>
          <w:szCs w:val="24"/>
        </w:rPr>
        <w:t xml:space="preserve">If reports or documents are not available or have not been sought, do not worry, if the Local authority agree to carry out an </w:t>
      </w:r>
      <w:r w:rsidR="007A4880" w:rsidRPr="00523671">
        <w:rPr>
          <w:rFonts w:ascii="Comic Sans MS" w:hAnsi="Comic Sans MS"/>
          <w:sz w:val="24"/>
          <w:szCs w:val="24"/>
        </w:rPr>
        <w:t>assessment,</w:t>
      </w:r>
      <w:r w:rsidRPr="00523671">
        <w:rPr>
          <w:rFonts w:ascii="Comic Sans MS" w:hAnsi="Comic Sans MS"/>
          <w:sz w:val="24"/>
          <w:szCs w:val="24"/>
        </w:rPr>
        <w:t xml:space="preserve"> they will </w:t>
      </w:r>
      <w:r w:rsidR="000B5A6E" w:rsidRPr="00523671">
        <w:rPr>
          <w:rFonts w:ascii="Comic Sans MS" w:hAnsi="Comic Sans MS"/>
          <w:sz w:val="24"/>
          <w:szCs w:val="24"/>
        </w:rPr>
        <w:t>request certain professionals to undertake assessments that will generate reports.</w:t>
      </w:r>
    </w:p>
    <w:p w14:paraId="17F8FA67" w14:textId="77777777" w:rsidR="007E6651" w:rsidRPr="007A4880" w:rsidRDefault="007E6651" w:rsidP="008F36C3">
      <w:pPr>
        <w:rPr>
          <w:rFonts w:ascii="Comic Sans MS" w:hAnsi="Comic Sans MS"/>
          <w:sz w:val="28"/>
          <w:szCs w:val="28"/>
        </w:rPr>
      </w:pPr>
    </w:p>
    <w:p w14:paraId="40D5977D" w14:textId="4A099E83" w:rsidR="000B5A6E" w:rsidRPr="007A4880" w:rsidRDefault="000B5A6E" w:rsidP="008F36C3">
      <w:pPr>
        <w:rPr>
          <w:rFonts w:ascii="Comic Sans MS" w:hAnsi="Comic Sans MS"/>
          <w:b/>
          <w:bCs/>
          <w:sz w:val="28"/>
          <w:szCs w:val="28"/>
        </w:rPr>
      </w:pPr>
      <w:r w:rsidRPr="007A4880">
        <w:rPr>
          <w:rFonts w:ascii="Comic Sans MS" w:hAnsi="Comic Sans MS"/>
          <w:b/>
          <w:bCs/>
          <w:sz w:val="28"/>
          <w:szCs w:val="28"/>
        </w:rPr>
        <w:t xml:space="preserve">Step </w:t>
      </w:r>
      <w:r w:rsidR="008421D3">
        <w:rPr>
          <w:rFonts w:ascii="Comic Sans MS" w:hAnsi="Comic Sans MS"/>
          <w:b/>
          <w:bCs/>
          <w:sz w:val="28"/>
          <w:szCs w:val="28"/>
        </w:rPr>
        <w:t>9</w:t>
      </w:r>
    </w:p>
    <w:p w14:paraId="6ADDD9C1" w14:textId="01310D07" w:rsidR="000B5A6E" w:rsidRDefault="000B5A6E" w:rsidP="008F36C3">
      <w:pPr>
        <w:rPr>
          <w:rFonts w:ascii="Comic Sans MS" w:hAnsi="Comic Sans MS"/>
          <w:sz w:val="24"/>
          <w:szCs w:val="24"/>
        </w:rPr>
      </w:pPr>
      <w:r w:rsidRPr="00523671">
        <w:rPr>
          <w:rFonts w:ascii="Comic Sans MS" w:hAnsi="Comic Sans MS"/>
          <w:sz w:val="24"/>
          <w:szCs w:val="24"/>
        </w:rPr>
        <w:t xml:space="preserve">Confirm details are correct and </w:t>
      </w:r>
      <w:r w:rsidR="00881379" w:rsidRPr="00523671">
        <w:rPr>
          <w:rFonts w:ascii="Comic Sans MS" w:hAnsi="Comic Sans MS"/>
          <w:sz w:val="24"/>
          <w:szCs w:val="24"/>
        </w:rPr>
        <w:t xml:space="preserve">submit the form. </w:t>
      </w:r>
    </w:p>
    <w:p w14:paraId="51CD84EE" w14:textId="77777777" w:rsidR="007E6651" w:rsidRDefault="007E6651" w:rsidP="008F36C3">
      <w:pPr>
        <w:rPr>
          <w:rFonts w:ascii="Comic Sans MS" w:hAnsi="Comic Sans MS"/>
          <w:sz w:val="24"/>
          <w:szCs w:val="24"/>
        </w:rPr>
      </w:pPr>
    </w:p>
    <w:p w14:paraId="5DAA8F2A" w14:textId="7EF91D26" w:rsidR="007E6651" w:rsidRPr="007A4880" w:rsidRDefault="007E6651" w:rsidP="007E6651">
      <w:pPr>
        <w:autoSpaceDE w:val="0"/>
        <w:autoSpaceDN w:val="0"/>
        <w:adjustRightInd w:val="0"/>
        <w:rPr>
          <w:rFonts w:ascii="Comic Sans MS" w:hAnsi="Comic Sans MS" w:cs="Comic Sans MS"/>
          <w:b/>
          <w:color w:val="70AD47" w:themeColor="accent6"/>
          <w:sz w:val="24"/>
          <w:szCs w:val="24"/>
        </w:rPr>
      </w:pPr>
      <w:r w:rsidRPr="007A4880">
        <w:rPr>
          <w:rFonts w:ascii="Comic Sans MS" w:hAnsi="Comic Sans MS" w:cs="Comic Sans MS"/>
          <w:b/>
          <w:color w:val="70AD47" w:themeColor="accent6"/>
          <w:sz w:val="24"/>
          <w:szCs w:val="24"/>
        </w:rPr>
        <w:t>For further information and advice, contact Barnardo’s SENDIASS:</w:t>
      </w:r>
    </w:p>
    <w:p w14:paraId="4B90CEA2" w14:textId="76F0D7E1" w:rsidR="007E6651" w:rsidRPr="007A4880" w:rsidRDefault="007E6651" w:rsidP="007E6651">
      <w:pPr>
        <w:autoSpaceDE w:val="0"/>
        <w:autoSpaceDN w:val="0"/>
        <w:adjustRightInd w:val="0"/>
        <w:ind w:left="360"/>
        <w:rPr>
          <w:rFonts w:ascii="Comic Sans MS" w:hAnsi="Comic Sans MS" w:cs="Comic Sans MS"/>
          <w:color w:val="70AD47" w:themeColor="accent6"/>
        </w:rPr>
      </w:pPr>
      <w:r w:rsidRPr="007A4880">
        <w:rPr>
          <w:rFonts w:ascii="Comic Sans MS" w:hAnsi="Comic Sans MS" w:cs="Comic Sans MS"/>
          <w:color w:val="70AD47" w:themeColor="accent6"/>
        </w:rPr>
        <w:t xml:space="preserve">Telephone: 01274 513300              Email: </w:t>
      </w:r>
      <w:hyperlink r:id="rId14" w:history="1">
        <w:r w:rsidRPr="007A4880">
          <w:rPr>
            <w:rStyle w:val="Hyperlink"/>
            <w:rFonts w:ascii="Comic Sans MS" w:hAnsi="Comic Sans MS" w:cs="Comic Sans MS"/>
            <w:color w:val="70AD47" w:themeColor="accent6"/>
          </w:rPr>
          <w:t>bradfordsendiass@barnardos.org.uk</w:t>
        </w:r>
      </w:hyperlink>
    </w:p>
    <w:p w14:paraId="0D53FC50" w14:textId="77777777" w:rsidR="007E6651" w:rsidRPr="007A4880" w:rsidRDefault="007E6651" w:rsidP="007E6651">
      <w:pPr>
        <w:autoSpaceDE w:val="0"/>
        <w:autoSpaceDN w:val="0"/>
        <w:adjustRightInd w:val="0"/>
        <w:ind w:left="360"/>
        <w:rPr>
          <w:rFonts w:ascii="Comic Sans MS" w:hAnsi="Comic Sans MS" w:cs="Comic Sans MS"/>
          <w:color w:val="70AD47" w:themeColor="accent6"/>
        </w:rPr>
      </w:pPr>
      <w:r w:rsidRPr="007A4880">
        <w:rPr>
          <w:rFonts w:ascii="Comic Sans MS" w:hAnsi="Comic Sans MS" w:cs="Comic Sans MS"/>
          <w:color w:val="70AD47" w:themeColor="accent6"/>
        </w:rPr>
        <w:t>Write to:</w:t>
      </w:r>
      <w:r w:rsidRPr="007A4880">
        <w:rPr>
          <w:rFonts w:ascii="Comic Sans MS" w:hAnsi="Comic Sans MS" w:cs="Comic Sans MS"/>
          <w:color w:val="70AD47" w:themeColor="accent6"/>
        </w:rPr>
        <w:tab/>
        <w:t xml:space="preserve"> Bradford SENDIASS</w:t>
      </w:r>
    </w:p>
    <w:p w14:paraId="6A034C45" w14:textId="77777777" w:rsidR="007E6651" w:rsidRPr="007A4880" w:rsidRDefault="007E6651" w:rsidP="007E6651">
      <w:pPr>
        <w:autoSpaceDE w:val="0"/>
        <w:autoSpaceDN w:val="0"/>
        <w:adjustRightInd w:val="0"/>
        <w:ind w:left="360"/>
        <w:rPr>
          <w:rFonts w:ascii="Comic Sans MS" w:hAnsi="Comic Sans MS" w:cs="Comic Sans MS"/>
          <w:color w:val="70AD47" w:themeColor="accent6"/>
        </w:rPr>
      </w:pPr>
      <w:r w:rsidRPr="007A4880">
        <w:rPr>
          <w:rFonts w:ascii="Comic Sans MS" w:hAnsi="Comic Sans MS" w:cs="Comic Sans MS"/>
          <w:color w:val="70AD47" w:themeColor="accent6"/>
        </w:rPr>
        <w:tab/>
      </w:r>
      <w:r w:rsidRPr="007A4880">
        <w:rPr>
          <w:rFonts w:ascii="Comic Sans MS" w:hAnsi="Comic Sans MS" w:cs="Comic Sans MS"/>
          <w:color w:val="70AD47" w:themeColor="accent6"/>
        </w:rPr>
        <w:tab/>
        <w:t xml:space="preserve"> 40–42 Listerhills Science Park</w:t>
      </w:r>
    </w:p>
    <w:p w14:paraId="1B91F0A6" w14:textId="77777777" w:rsidR="007E6651" w:rsidRPr="007A4880" w:rsidRDefault="007E6651" w:rsidP="007E6651">
      <w:pPr>
        <w:autoSpaceDE w:val="0"/>
        <w:autoSpaceDN w:val="0"/>
        <w:adjustRightInd w:val="0"/>
        <w:ind w:left="360"/>
        <w:rPr>
          <w:rFonts w:ascii="Comic Sans MS" w:hAnsi="Comic Sans MS" w:cs="Comic Sans MS"/>
          <w:color w:val="70AD47" w:themeColor="accent6"/>
        </w:rPr>
      </w:pPr>
      <w:r w:rsidRPr="007A4880">
        <w:rPr>
          <w:rFonts w:ascii="Comic Sans MS" w:hAnsi="Comic Sans MS" w:cs="Comic Sans MS"/>
          <w:color w:val="70AD47" w:themeColor="accent6"/>
        </w:rPr>
        <w:tab/>
      </w:r>
      <w:r w:rsidRPr="007A4880">
        <w:rPr>
          <w:rFonts w:ascii="Comic Sans MS" w:hAnsi="Comic Sans MS" w:cs="Comic Sans MS"/>
          <w:color w:val="70AD47" w:themeColor="accent6"/>
        </w:rPr>
        <w:tab/>
        <w:t xml:space="preserve"> Campus Road</w:t>
      </w:r>
    </w:p>
    <w:p w14:paraId="48C9D444" w14:textId="77777777" w:rsidR="007E6651" w:rsidRPr="007A4880" w:rsidRDefault="007E6651" w:rsidP="007E6651">
      <w:pPr>
        <w:autoSpaceDE w:val="0"/>
        <w:autoSpaceDN w:val="0"/>
        <w:adjustRightInd w:val="0"/>
        <w:ind w:left="360"/>
        <w:rPr>
          <w:rFonts w:ascii="Comic Sans MS" w:hAnsi="Comic Sans MS" w:cs="Comic Sans MS"/>
          <w:color w:val="70AD47" w:themeColor="accent6"/>
        </w:rPr>
      </w:pPr>
      <w:r w:rsidRPr="007A4880">
        <w:rPr>
          <w:rFonts w:ascii="Comic Sans MS" w:hAnsi="Comic Sans MS" w:cs="Comic Sans MS"/>
          <w:color w:val="70AD47" w:themeColor="accent6"/>
        </w:rPr>
        <w:tab/>
      </w:r>
      <w:r w:rsidRPr="007A4880">
        <w:rPr>
          <w:rFonts w:ascii="Comic Sans MS" w:hAnsi="Comic Sans MS" w:cs="Comic Sans MS"/>
          <w:color w:val="70AD47" w:themeColor="accent6"/>
        </w:rPr>
        <w:tab/>
        <w:t xml:space="preserve"> Bradford</w:t>
      </w:r>
    </w:p>
    <w:p w14:paraId="3084ECDA" w14:textId="3560A4A9" w:rsidR="007E6651" w:rsidRPr="007A4880" w:rsidRDefault="007E6651" w:rsidP="007E6651">
      <w:pPr>
        <w:autoSpaceDE w:val="0"/>
        <w:autoSpaceDN w:val="0"/>
        <w:adjustRightInd w:val="0"/>
        <w:ind w:left="360"/>
        <w:rPr>
          <w:rFonts w:ascii="Comic Sans MS" w:hAnsi="Comic Sans MS" w:cs="Comic Sans MS"/>
          <w:color w:val="70AD47" w:themeColor="accent6"/>
        </w:rPr>
      </w:pPr>
      <w:r w:rsidRPr="007A4880">
        <w:rPr>
          <w:rFonts w:ascii="Comic Sans MS" w:hAnsi="Comic Sans MS" w:cs="Comic Sans MS"/>
          <w:color w:val="70AD47" w:themeColor="accent6"/>
        </w:rPr>
        <w:tab/>
      </w:r>
      <w:r w:rsidRPr="007A4880">
        <w:rPr>
          <w:rFonts w:ascii="Comic Sans MS" w:hAnsi="Comic Sans MS" w:cs="Comic Sans MS"/>
          <w:color w:val="70AD47" w:themeColor="accent6"/>
        </w:rPr>
        <w:tab/>
        <w:t xml:space="preserve"> BD7 1HR </w:t>
      </w:r>
    </w:p>
    <w:p w14:paraId="70CD021B" w14:textId="052466B0" w:rsidR="00823789" w:rsidRPr="00523671" w:rsidRDefault="007E6651" w:rsidP="007E6651">
      <w:pPr>
        <w:autoSpaceDE w:val="0"/>
        <w:autoSpaceDN w:val="0"/>
        <w:adjustRightInd w:val="0"/>
        <w:ind w:left="360"/>
        <w:rPr>
          <w:rFonts w:ascii="Comic Sans MS" w:hAnsi="Comic Sans MS"/>
          <w:sz w:val="24"/>
          <w:szCs w:val="24"/>
        </w:rPr>
      </w:pPr>
      <w:r w:rsidRPr="007A4880">
        <w:rPr>
          <w:rFonts w:ascii="Comic Sans MS" w:hAnsi="Comic Sans MS" w:cs="Comic Sans MS"/>
          <w:color w:val="70AD47" w:themeColor="accent6"/>
        </w:rPr>
        <w:t xml:space="preserve">Or visit our website for more useful information: </w:t>
      </w:r>
      <w:hyperlink r:id="rId15" w:history="1">
        <w:r w:rsidRPr="0070679B">
          <w:rPr>
            <w:rStyle w:val="Hyperlink"/>
            <w:rFonts w:ascii="Comic Sans MS" w:hAnsi="Comic Sans MS" w:cs="Comic Sans MS"/>
          </w:rPr>
          <w:t>https://barnardossendiass.org.uk/bradford-sendiass/</w:t>
        </w:r>
      </w:hyperlink>
      <w:r>
        <w:rPr>
          <w:rFonts w:ascii="Comic Sans MS" w:hAnsi="Comic Sans MS" w:cs="Comic Sans MS"/>
          <w:color w:val="00B050"/>
        </w:rPr>
        <w:t xml:space="preserve"> </w:t>
      </w:r>
    </w:p>
    <w:sectPr w:rsidR="00823789" w:rsidRPr="00523671" w:rsidSect="007E6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555"/>
    <w:multiLevelType w:val="hybridMultilevel"/>
    <w:tmpl w:val="94725A60"/>
    <w:lvl w:ilvl="0" w:tplc="ABEE4CD6">
      <w:start w:val="1"/>
      <w:numFmt w:val="bullet"/>
      <w:lvlText w:val=" "/>
      <w:lvlJc w:val="left"/>
      <w:pPr>
        <w:tabs>
          <w:tab w:val="num" w:pos="720"/>
        </w:tabs>
        <w:ind w:left="720" w:hanging="360"/>
      </w:pPr>
      <w:rPr>
        <w:rFonts w:ascii="Calibri" w:hAnsi="Calibri" w:hint="default"/>
      </w:rPr>
    </w:lvl>
    <w:lvl w:ilvl="1" w:tplc="3BE2C18A" w:tentative="1">
      <w:start w:val="1"/>
      <w:numFmt w:val="bullet"/>
      <w:lvlText w:val=" "/>
      <w:lvlJc w:val="left"/>
      <w:pPr>
        <w:tabs>
          <w:tab w:val="num" w:pos="1440"/>
        </w:tabs>
        <w:ind w:left="1440" w:hanging="360"/>
      </w:pPr>
      <w:rPr>
        <w:rFonts w:ascii="Calibri" w:hAnsi="Calibri" w:hint="default"/>
      </w:rPr>
    </w:lvl>
    <w:lvl w:ilvl="2" w:tplc="7B8AD7E2" w:tentative="1">
      <w:start w:val="1"/>
      <w:numFmt w:val="bullet"/>
      <w:lvlText w:val=" "/>
      <w:lvlJc w:val="left"/>
      <w:pPr>
        <w:tabs>
          <w:tab w:val="num" w:pos="2160"/>
        </w:tabs>
        <w:ind w:left="2160" w:hanging="360"/>
      </w:pPr>
      <w:rPr>
        <w:rFonts w:ascii="Calibri" w:hAnsi="Calibri" w:hint="default"/>
      </w:rPr>
    </w:lvl>
    <w:lvl w:ilvl="3" w:tplc="7AE89FEC" w:tentative="1">
      <w:start w:val="1"/>
      <w:numFmt w:val="bullet"/>
      <w:lvlText w:val=" "/>
      <w:lvlJc w:val="left"/>
      <w:pPr>
        <w:tabs>
          <w:tab w:val="num" w:pos="2880"/>
        </w:tabs>
        <w:ind w:left="2880" w:hanging="360"/>
      </w:pPr>
      <w:rPr>
        <w:rFonts w:ascii="Calibri" w:hAnsi="Calibri" w:hint="default"/>
      </w:rPr>
    </w:lvl>
    <w:lvl w:ilvl="4" w:tplc="A0D45EA8" w:tentative="1">
      <w:start w:val="1"/>
      <w:numFmt w:val="bullet"/>
      <w:lvlText w:val=" "/>
      <w:lvlJc w:val="left"/>
      <w:pPr>
        <w:tabs>
          <w:tab w:val="num" w:pos="3600"/>
        </w:tabs>
        <w:ind w:left="3600" w:hanging="360"/>
      </w:pPr>
      <w:rPr>
        <w:rFonts w:ascii="Calibri" w:hAnsi="Calibri" w:hint="default"/>
      </w:rPr>
    </w:lvl>
    <w:lvl w:ilvl="5" w:tplc="C7CA4ABA" w:tentative="1">
      <w:start w:val="1"/>
      <w:numFmt w:val="bullet"/>
      <w:lvlText w:val=" "/>
      <w:lvlJc w:val="left"/>
      <w:pPr>
        <w:tabs>
          <w:tab w:val="num" w:pos="4320"/>
        </w:tabs>
        <w:ind w:left="4320" w:hanging="360"/>
      </w:pPr>
      <w:rPr>
        <w:rFonts w:ascii="Calibri" w:hAnsi="Calibri" w:hint="default"/>
      </w:rPr>
    </w:lvl>
    <w:lvl w:ilvl="6" w:tplc="20604E08" w:tentative="1">
      <w:start w:val="1"/>
      <w:numFmt w:val="bullet"/>
      <w:lvlText w:val=" "/>
      <w:lvlJc w:val="left"/>
      <w:pPr>
        <w:tabs>
          <w:tab w:val="num" w:pos="5040"/>
        </w:tabs>
        <w:ind w:left="5040" w:hanging="360"/>
      </w:pPr>
      <w:rPr>
        <w:rFonts w:ascii="Calibri" w:hAnsi="Calibri" w:hint="default"/>
      </w:rPr>
    </w:lvl>
    <w:lvl w:ilvl="7" w:tplc="FE90A04E" w:tentative="1">
      <w:start w:val="1"/>
      <w:numFmt w:val="bullet"/>
      <w:lvlText w:val=" "/>
      <w:lvlJc w:val="left"/>
      <w:pPr>
        <w:tabs>
          <w:tab w:val="num" w:pos="5760"/>
        </w:tabs>
        <w:ind w:left="5760" w:hanging="360"/>
      </w:pPr>
      <w:rPr>
        <w:rFonts w:ascii="Calibri" w:hAnsi="Calibri" w:hint="default"/>
      </w:rPr>
    </w:lvl>
    <w:lvl w:ilvl="8" w:tplc="688E9440"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2285C6F"/>
    <w:multiLevelType w:val="hybridMultilevel"/>
    <w:tmpl w:val="C5BA0082"/>
    <w:lvl w:ilvl="0" w:tplc="B7C0B9D6">
      <w:start w:val="1"/>
      <w:numFmt w:val="bullet"/>
      <w:lvlText w:val=" "/>
      <w:lvlJc w:val="left"/>
      <w:pPr>
        <w:tabs>
          <w:tab w:val="num" w:pos="720"/>
        </w:tabs>
        <w:ind w:left="720" w:hanging="360"/>
      </w:pPr>
      <w:rPr>
        <w:rFonts w:ascii="Calibri" w:hAnsi="Calibri" w:hint="default"/>
      </w:rPr>
    </w:lvl>
    <w:lvl w:ilvl="1" w:tplc="D04A4EC0" w:tentative="1">
      <w:start w:val="1"/>
      <w:numFmt w:val="bullet"/>
      <w:lvlText w:val=" "/>
      <w:lvlJc w:val="left"/>
      <w:pPr>
        <w:tabs>
          <w:tab w:val="num" w:pos="1440"/>
        </w:tabs>
        <w:ind w:left="1440" w:hanging="360"/>
      </w:pPr>
      <w:rPr>
        <w:rFonts w:ascii="Calibri" w:hAnsi="Calibri" w:hint="default"/>
      </w:rPr>
    </w:lvl>
    <w:lvl w:ilvl="2" w:tplc="ADBA2676" w:tentative="1">
      <w:start w:val="1"/>
      <w:numFmt w:val="bullet"/>
      <w:lvlText w:val=" "/>
      <w:lvlJc w:val="left"/>
      <w:pPr>
        <w:tabs>
          <w:tab w:val="num" w:pos="2160"/>
        </w:tabs>
        <w:ind w:left="2160" w:hanging="360"/>
      </w:pPr>
      <w:rPr>
        <w:rFonts w:ascii="Calibri" w:hAnsi="Calibri" w:hint="default"/>
      </w:rPr>
    </w:lvl>
    <w:lvl w:ilvl="3" w:tplc="F83A79B4" w:tentative="1">
      <w:start w:val="1"/>
      <w:numFmt w:val="bullet"/>
      <w:lvlText w:val=" "/>
      <w:lvlJc w:val="left"/>
      <w:pPr>
        <w:tabs>
          <w:tab w:val="num" w:pos="2880"/>
        </w:tabs>
        <w:ind w:left="2880" w:hanging="360"/>
      </w:pPr>
      <w:rPr>
        <w:rFonts w:ascii="Calibri" w:hAnsi="Calibri" w:hint="default"/>
      </w:rPr>
    </w:lvl>
    <w:lvl w:ilvl="4" w:tplc="6A247640" w:tentative="1">
      <w:start w:val="1"/>
      <w:numFmt w:val="bullet"/>
      <w:lvlText w:val=" "/>
      <w:lvlJc w:val="left"/>
      <w:pPr>
        <w:tabs>
          <w:tab w:val="num" w:pos="3600"/>
        </w:tabs>
        <w:ind w:left="3600" w:hanging="360"/>
      </w:pPr>
      <w:rPr>
        <w:rFonts w:ascii="Calibri" w:hAnsi="Calibri" w:hint="default"/>
      </w:rPr>
    </w:lvl>
    <w:lvl w:ilvl="5" w:tplc="ED64A5EC" w:tentative="1">
      <w:start w:val="1"/>
      <w:numFmt w:val="bullet"/>
      <w:lvlText w:val=" "/>
      <w:lvlJc w:val="left"/>
      <w:pPr>
        <w:tabs>
          <w:tab w:val="num" w:pos="4320"/>
        </w:tabs>
        <w:ind w:left="4320" w:hanging="360"/>
      </w:pPr>
      <w:rPr>
        <w:rFonts w:ascii="Calibri" w:hAnsi="Calibri" w:hint="default"/>
      </w:rPr>
    </w:lvl>
    <w:lvl w:ilvl="6" w:tplc="D0AE525C" w:tentative="1">
      <w:start w:val="1"/>
      <w:numFmt w:val="bullet"/>
      <w:lvlText w:val=" "/>
      <w:lvlJc w:val="left"/>
      <w:pPr>
        <w:tabs>
          <w:tab w:val="num" w:pos="5040"/>
        </w:tabs>
        <w:ind w:left="5040" w:hanging="360"/>
      </w:pPr>
      <w:rPr>
        <w:rFonts w:ascii="Calibri" w:hAnsi="Calibri" w:hint="default"/>
      </w:rPr>
    </w:lvl>
    <w:lvl w:ilvl="7" w:tplc="10AA84EC" w:tentative="1">
      <w:start w:val="1"/>
      <w:numFmt w:val="bullet"/>
      <w:lvlText w:val=" "/>
      <w:lvlJc w:val="left"/>
      <w:pPr>
        <w:tabs>
          <w:tab w:val="num" w:pos="5760"/>
        </w:tabs>
        <w:ind w:left="5760" w:hanging="360"/>
      </w:pPr>
      <w:rPr>
        <w:rFonts w:ascii="Calibri" w:hAnsi="Calibri" w:hint="default"/>
      </w:rPr>
    </w:lvl>
    <w:lvl w:ilvl="8" w:tplc="EE4A21F8"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56B5F83"/>
    <w:multiLevelType w:val="hybridMultilevel"/>
    <w:tmpl w:val="DB5876D8"/>
    <w:lvl w:ilvl="0" w:tplc="CDD4FE5A">
      <w:start w:val="1"/>
      <w:numFmt w:val="bullet"/>
      <w:lvlText w:val=" "/>
      <w:lvlJc w:val="left"/>
      <w:pPr>
        <w:tabs>
          <w:tab w:val="num" w:pos="720"/>
        </w:tabs>
        <w:ind w:left="720" w:hanging="360"/>
      </w:pPr>
      <w:rPr>
        <w:rFonts w:ascii="Calibri" w:hAnsi="Calibri" w:hint="default"/>
      </w:rPr>
    </w:lvl>
    <w:lvl w:ilvl="1" w:tplc="6456D1A6" w:tentative="1">
      <w:start w:val="1"/>
      <w:numFmt w:val="bullet"/>
      <w:lvlText w:val=" "/>
      <w:lvlJc w:val="left"/>
      <w:pPr>
        <w:tabs>
          <w:tab w:val="num" w:pos="1440"/>
        </w:tabs>
        <w:ind w:left="1440" w:hanging="360"/>
      </w:pPr>
      <w:rPr>
        <w:rFonts w:ascii="Calibri" w:hAnsi="Calibri" w:hint="default"/>
      </w:rPr>
    </w:lvl>
    <w:lvl w:ilvl="2" w:tplc="5282DD7A" w:tentative="1">
      <w:start w:val="1"/>
      <w:numFmt w:val="bullet"/>
      <w:lvlText w:val=" "/>
      <w:lvlJc w:val="left"/>
      <w:pPr>
        <w:tabs>
          <w:tab w:val="num" w:pos="2160"/>
        </w:tabs>
        <w:ind w:left="2160" w:hanging="360"/>
      </w:pPr>
      <w:rPr>
        <w:rFonts w:ascii="Calibri" w:hAnsi="Calibri" w:hint="default"/>
      </w:rPr>
    </w:lvl>
    <w:lvl w:ilvl="3" w:tplc="539AC014" w:tentative="1">
      <w:start w:val="1"/>
      <w:numFmt w:val="bullet"/>
      <w:lvlText w:val=" "/>
      <w:lvlJc w:val="left"/>
      <w:pPr>
        <w:tabs>
          <w:tab w:val="num" w:pos="2880"/>
        </w:tabs>
        <w:ind w:left="2880" w:hanging="360"/>
      </w:pPr>
      <w:rPr>
        <w:rFonts w:ascii="Calibri" w:hAnsi="Calibri" w:hint="default"/>
      </w:rPr>
    </w:lvl>
    <w:lvl w:ilvl="4" w:tplc="4F968368" w:tentative="1">
      <w:start w:val="1"/>
      <w:numFmt w:val="bullet"/>
      <w:lvlText w:val=" "/>
      <w:lvlJc w:val="left"/>
      <w:pPr>
        <w:tabs>
          <w:tab w:val="num" w:pos="3600"/>
        </w:tabs>
        <w:ind w:left="3600" w:hanging="360"/>
      </w:pPr>
      <w:rPr>
        <w:rFonts w:ascii="Calibri" w:hAnsi="Calibri" w:hint="default"/>
      </w:rPr>
    </w:lvl>
    <w:lvl w:ilvl="5" w:tplc="9AC02F4C" w:tentative="1">
      <w:start w:val="1"/>
      <w:numFmt w:val="bullet"/>
      <w:lvlText w:val=" "/>
      <w:lvlJc w:val="left"/>
      <w:pPr>
        <w:tabs>
          <w:tab w:val="num" w:pos="4320"/>
        </w:tabs>
        <w:ind w:left="4320" w:hanging="360"/>
      </w:pPr>
      <w:rPr>
        <w:rFonts w:ascii="Calibri" w:hAnsi="Calibri" w:hint="default"/>
      </w:rPr>
    </w:lvl>
    <w:lvl w:ilvl="6" w:tplc="F384D388" w:tentative="1">
      <w:start w:val="1"/>
      <w:numFmt w:val="bullet"/>
      <w:lvlText w:val=" "/>
      <w:lvlJc w:val="left"/>
      <w:pPr>
        <w:tabs>
          <w:tab w:val="num" w:pos="5040"/>
        </w:tabs>
        <w:ind w:left="5040" w:hanging="360"/>
      </w:pPr>
      <w:rPr>
        <w:rFonts w:ascii="Calibri" w:hAnsi="Calibri" w:hint="default"/>
      </w:rPr>
    </w:lvl>
    <w:lvl w:ilvl="7" w:tplc="7EBA4A48" w:tentative="1">
      <w:start w:val="1"/>
      <w:numFmt w:val="bullet"/>
      <w:lvlText w:val=" "/>
      <w:lvlJc w:val="left"/>
      <w:pPr>
        <w:tabs>
          <w:tab w:val="num" w:pos="5760"/>
        </w:tabs>
        <w:ind w:left="5760" w:hanging="360"/>
      </w:pPr>
      <w:rPr>
        <w:rFonts w:ascii="Calibri" w:hAnsi="Calibri" w:hint="default"/>
      </w:rPr>
    </w:lvl>
    <w:lvl w:ilvl="8" w:tplc="3DCABA82"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17C2348A"/>
    <w:multiLevelType w:val="hybridMultilevel"/>
    <w:tmpl w:val="AB209B7C"/>
    <w:lvl w:ilvl="0" w:tplc="351AAD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15917"/>
    <w:multiLevelType w:val="hybridMultilevel"/>
    <w:tmpl w:val="229C1998"/>
    <w:lvl w:ilvl="0" w:tplc="3A32F760">
      <w:start w:val="1"/>
      <w:numFmt w:val="bullet"/>
      <w:lvlText w:val=" "/>
      <w:lvlJc w:val="left"/>
      <w:pPr>
        <w:tabs>
          <w:tab w:val="num" w:pos="720"/>
        </w:tabs>
        <w:ind w:left="720" w:hanging="360"/>
      </w:pPr>
      <w:rPr>
        <w:rFonts w:ascii="Calibri" w:hAnsi="Calibri" w:hint="default"/>
      </w:rPr>
    </w:lvl>
    <w:lvl w:ilvl="1" w:tplc="E5F47BE0" w:tentative="1">
      <w:start w:val="1"/>
      <w:numFmt w:val="bullet"/>
      <w:lvlText w:val=" "/>
      <w:lvlJc w:val="left"/>
      <w:pPr>
        <w:tabs>
          <w:tab w:val="num" w:pos="1440"/>
        </w:tabs>
        <w:ind w:left="1440" w:hanging="360"/>
      </w:pPr>
      <w:rPr>
        <w:rFonts w:ascii="Calibri" w:hAnsi="Calibri" w:hint="default"/>
      </w:rPr>
    </w:lvl>
    <w:lvl w:ilvl="2" w:tplc="C686AFF6" w:tentative="1">
      <w:start w:val="1"/>
      <w:numFmt w:val="bullet"/>
      <w:lvlText w:val=" "/>
      <w:lvlJc w:val="left"/>
      <w:pPr>
        <w:tabs>
          <w:tab w:val="num" w:pos="2160"/>
        </w:tabs>
        <w:ind w:left="2160" w:hanging="360"/>
      </w:pPr>
      <w:rPr>
        <w:rFonts w:ascii="Calibri" w:hAnsi="Calibri" w:hint="default"/>
      </w:rPr>
    </w:lvl>
    <w:lvl w:ilvl="3" w:tplc="10A03CEC" w:tentative="1">
      <w:start w:val="1"/>
      <w:numFmt w:val="bullet"/>
      <w:lvlText w:val=" "/>
      <w:lvlJc w:val="left"/>
      <w:pPr>
        <w:tabs>
          <w:tab w:val="num" w:pos="2880"/>
        </w:tabs>
        <w:ind w:left="2880" w:hanging="360"/>
      </w:pPr>
      <w:rPr>
        <w:rFonts w:ascii="Calibri" w:hAnsi="Calibri" w:hint="default"/>
      </w:rPr>
    </w:lvl>
    <w:lvl w:ilvl="4" w:tplc="B9D26642" w:tentative="1">
      <w:start w:val="1"/>
      <w:numFmt w:val="bullet"/>
      <w:lvlText w:val=" "/>
      <w:lvlJc w:val="left"/>
      <w:pPr>
        <w:tabs>
          <w:tab w:val="num" w:pos="3600"/>
        </w:tabs>
        <w:ind w:left="3600" w:hanging="360"/>
      </w:pPr>
      <w:rPr>
        <w:rFonts w:ascii="Calibri" w:hAnsi="Calibri" w:hint="default"/>
      </w:rPr>
    </w:lvl>
    <w:lvl w:ilvl="5" w:tplc="80ACAA68" w:tentative="1">
      <w:start w:val="1"/>
      <w:numFmt w:val="bullet"/>
      <w:lvlText w:val=" "/>
      <w:lvlJc w:val="left"/>
      <w:pPr>
        <w:tabs>
          <w:tab w:val="num" w:pos="4320"/>
        </w:tabs>
        <w:ind w:left="4320" w:hanging="360"/>
      </w:pPr>
      <w:rPr>
        <w:rFonts w:ascii="Calibri" w:hAnsi="Calibri" w:hint="default"/>
      </w:rPr>
    </w:lvl>
    <w:lvl w:ilvl="6" w:tplc="DE0E7946" w:tentative="1">
      <w:start w:val="1"/>
      <w:numFmt w:val="bullet"/>
      <w:lvlText w:val=" "/>
      <w:lvlJc w:val="left"/>
      <w:pPr>
        <w:tabs>
          <w:tab w:val="num" w:pos="5040"/>
        </w:tabs>
        <w:ind w:left="5040" w:hanging="360"/>
      </w:pPr>
      <w:rPr>
        <w:rFonts w:ascii="Calibri" w:hAnsi="Calibri" w:hint="default"/>
      </w:rPr>
    </w:lvl>
    <w:lvl w:ilvl="7" w:tplc="CD2A47F4" w:tentative="1">
      <w:start w:val="1"/>
      <w:numFmt w:val="bullet"/>
      <w:lvlText w:val=" "/>
      <w:lvlJc w:val="left"/>
      <w:pPr>
        <w:tabs>
          <w:tab w:val="num" w:pos="5760"/>
        </w:tabs>
        <w:ind w:left="5760" w:hanging="360"/>
      </w:pPr>
      <w:rPr>
        <w:rFonts w:ascii="Calibri" w:hAnsi="Calibri" w:hint="default"/>
      </w:rPr>
    </w:lvl>
    <w:lvl w:ilvl="8" w:tplc="EBE662E6"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2DC23C8"/>
    <w:multiLevelType w:val="hybridMultilevel"/>
    <w:tmpl w:val="EE34E2AE"/>
    <w:lvl w:ilvl="0" w:tplc="C37A9EBC">
      <w:start w:val="1"/>
      <w:numFmt w:val="bullet"/>
      <w:lvlText w:val="-"/>
      <w:lvlJc w:val="left"/>
      <w:pPr>
        <w:tabs>
          <w:tab w:val="num" w:pos="720"/>
        </w:tabs>
        <w:ind w:left="720" w:hanging="360"/>
      </w:pPr>
      <w:rPr>
        <w:rFonts w:ascii="Times New Roman" w:hAnsi="Times New Roman" w:hint="default"/>
      </w:rPr>
    </w:lvl>
    <w:lvl w:ilvl="1" w:tplc="23805AC4" w:tentative="1">
      <w:start w:val="1"/>
      <w:numFmt w:val="bullet"/>
      <w:lvlText w:val="-"/>
      <w:lvlJc w:val="left"/>
      <w:pPr>
        <w:tabs>
          <w:tab w:val="num" w:pos="1440"/>
        </w:tabs>
        <w:ind w:left="1440" w:hanging="360"/>
      </w:pPr>
      <w:rPr>
        <w:rFonts w:ascii="Times New Roman" w:hAnsi="Times New Roman" w:hint="default"/>
      </w:rPr>
    </w:lvl>
    <w:lvl w:ilvl="2" w:tplc="92E85054" w:tentative="1">
      <w:start w:val="1"/>
      <w:numFmt w:val="bullet"/>
      <w:lvlText w:val="-"/>
      <w:lvlJc w:val="left"/>
      <w:pPr>
        <w:tabs>
          <w:tab w:val="num" w:pos="2160"/>
        </w:tabs>
        <w:ind w:left="2160" w:hanging="360"/>
      </w:pPr>
      <w:rPr>
        <w:rFonts w:ascii="Times New Roman" w:hAnsi="Times New Roman" w:hint="default"/>
      </w:rPr>
    </w:lvl>
    <w:lvl w:ilvl="3" w:tplc="1BBC47D6" w:tentative="1">
      <w:start w:val="1"/>
      <w:numFmt w:val="bullet"/>
      <w:lvlText w:val="-"/>
      <w:lvlJc w:val="left"/>
      <w:pPr>
        <w:tabs>
          <w:tab w:val="num" w:pos="2880"/>
        </w:tabs>
        <w:ind w:left="2880" w:hanging="360"/>
      </w:pPr>
      <w:rPr>
        <w:rFonts w:ascii="Times New Roman" w:hAnsi="Times New Roman" w:hint="default"/>
      </w:rPr>
    </w:lvl>
    <w:lvl w:ilvl="4" w:tplc="592ECD8E" w:tentative="1">
      <w:start w:val="1"/>
      <w:numFmt w:val="bullet"/>
      <w:lvlText w:val="-"/>
      <w:lvlJc w:val="left"/>
      <w:pPr>
        <w:tabs>
          <w:tab w:val="num" w:pos="3600"/>
        </w:tabs>
        <w:ind w:left="3600" w:hanging="360"/>
      </w:pPr>
      <w:rPr>
        <w:rFonts w:ascii="Times New Roman" w:hAnsi="Times New Roman" w:hint="default"/>
      </w:rPr>
    </w:lvl>
    <w:lvl w:ilvl="5" w:tplc="560EED0C" w:tentative="1">
      <w:start w:val="1"/>
      <w:numFmt w:val="bullet"/>
      <w:lvlText w:val="-"/>
      <w:lvlJc w:val="left"/>
      <w:pPr>
        <w:tabs>
          <w:tab w:val="num" w:pos="4320"/>
        </w:tabs>
        <w:ind w:left="4320" w:hanging="360"/>
      </w:pPr>
      <w:rPr>
        <w:rFonts w:ascii="Times New Roman" w:hAnsi="Times New Roman" w:hint="default"/>
      </w:rPr>
    </w:lvl>
    <w:lvl w:ilvl="6" w:tplc="A9E2D4FC" w:tentative="1">
      <w:start w:val="1"/>
      <w:numFmt w:val="bullet"/>
      <w:lvlText w:val="-"/>
      <w:lvlJc w:val="left"/>
      <w:pPr>
        <w:tabs>
          <w:tab w:val="num" w:pos="5040"/>
        </w:tabs>
        <w:ind w:left="5040" w:hanging="360"/>
      </w:pPr>
      <w:rPr>
        <w:rFonts w:ascii="Times New Roman" w:hAnsi="Times New Roman" w:hint="default"/>
      </w:rPr>
    </w:lvl>
    <w:lvl w:ilvl="7" w:tplc="4C8E3424" w:tentative="1">
      <w:start w:val="1"/>
      <w:numFmt w:val="bullet"/>
      <w:lvlText w:val="-"/>
      <w:lvlJc w:val="left"/>
      <w:pPr>
        <w:tabs>
          <w:tab w:val="num" w:pos="5760"/>
        </w:tabs>
        <w:ind w:left="5760" w:hanging="360"/>
      </w:pPr>
      <w:rPr>
        <w:rFonts w:ascii="Times New Roman" w:hAnsi="Times New Roman" w:hint="default"/>
      </w:rPr>
    </w:lvl>
    <w:lvl w:ilvl="8" w:tplc="AC70F76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AF728E7"/>
    <w:multiLevelType w:val="hybridMultilevel"/>
    <w:tmpl w:val="A3B83232"/>
    <w:lvl w:ilvl="0" w:tplc="FD3A4830">
      <w:start w:val="1"/>
      <w:numFmt w:val="bullet"/>
      <w:lvlText w:val=" "/>
      <w:lvlJc w:val="left"/>
      <w:pPr>
        <w:tabs>
          <w:tab w:val="num" w:pos="720"/>
        </w:tabs>
        <w:ind w:left="720" w:hanging="360"/>
      </w:pPr>
      <w:rPr>
        <w:rFonts w:ascii="Calibri" w:hAnsi="Calibri" w:hint="default"/>
      </w:rPr>
    </w:lvl>
    <w:lvl w:ilvl="1" w:tplc="C2D2AC4C" w:tentative="1">
      <w:start w:val="1"/>
      <w:numFmt w:val="bullet"/>
      <w:lvlText w:val=" "/>
      <w:lvlJc w:val="left"/>
      <w:pPr>
        <w:tabs>
          <w:tab w:val="num" w:pos="1440"/>
        </w:tabs>
        <w:ind w:left="1440" w:hanging="360"/>
      </w:pPr>
      <w:rPr>
        <w:rFonts w:ascii="Calibri" w:hAnsi="Calibri" w:hint="default"/>
      </w:rPr>
    </w:lvl>
    <w:lvl w:ilvl="2" w:tplc="4C5A8C74" w:tentative="1">
      <w:start w:val="1"/>
      <w:numFmt w:val="bullet"/>
      <w:lvlText w:val=" "/>
      <w:lvlJc w:val="left"/>
      <w:pPr>
        <w:tabs>
          <w:tab w:val="num" w:pos="2160"/>
        </w:tabs>
        <w:ind w:left="2160" w:hanging="360"/>
      </w:pPr>
      <w:rPr>
        <w:rFonts w:ascii="Calibri" w:hAnsi="Calibri" w:hint="default"/>
      </w:rPr>
    </w:lvl>
    <w:lvl w:ilvl="3" w:tplc="B69056F2" w:tentative="1">
      <w:start w:val="1"/>
      <w:numFmt w:val="bullet"/>
      <w:lvlText w:val=" "/>
      <w:lvlJc w:val="left"/>
      <w:pPr>
        <w:tabs>
          <w:tab w:val="num" w:pos="2880"/>
        </w:tabs>
        <w:ind w:left="2880" w:hanging="360"/>
      </w:pPr>
      <w:rPr>
        <w:rFonts w:ascii="Calibri" w:hAnsi="Calibri" w:hint="default"/>
      </w:rPr>
    </w:lvl>
    <w:lvl w:ilvl="4" w:tplc="106691BC" w:tentative="1">
      <w:start w:val="1"/>
      <w:numFmt w:val="bullet"/>
      <w:lvlText w:val=" "/>
      <w:lvlJc w:val="left"/>
      <w:pPr>
        <w:tabs>
          <w:tab w:val="num" w:pos="3600"/>
        </w:tabs>
        <w:ind w:left="3600" w:hanging="360"/>
      </w:pPr>
      <w:rPr>
        <w:rFonts w:ascii="Calibri" w:hAnsi="Calibri" w:hint="default"/>
      </w:rPr>
    </w:lvl>
    <w:lvl w:ilvl="5" w:tplc="4392B1CE" w:tentative="1">
      <w:start w:val="1"/>
      <w:numFmt w:val="bullet"/>
      <w:lvlText w:val=" "/>
      <w:lvlJc w:val="left"/>
      <w:pPr>
        <w:tabs>
          <w:tab w:val="num" w:pos="4320"/>
        </w:tabs>
        <w:ind w:left="4320" w:hanging="360"/>
      </w:pPr>
      <w:rPr>
        <w:rFonts w:ascii="Calibri" w:hAnsi="Calibri" w:hint="default"/>
      </w:rPr>
    </w:lvl>
    <w:lvl w:ilvl="6" w:tplc="CCDE08D2" w:tentative="1">
      <w:start w:val="1"/>
      <w:numFmt w:val="bullet"/>
      <w:lvlText w:val=" "/>
      <w:lvlJc w:val="left"/>
      <w:pPr>
        <w:tabs>
          <w:tab w:val="num" w:pos="5040"/>
        </w:tabs>
        <w:ind w:left="5040" w:hanging="360"/>
      </w:pPr>
      <w:rPr>
        <w:rFonts w:ascii="Calibri" w:hAnsi="Calibri" w:hint="default"/>
      </w:rPr>
    </w:lvl>
    <w:lvl w:ilvl="7" w:tplc="C4545C6E" w:tentative="1">
      <w:start w:val="1"/>
      <w:numFmt w:val="bullet"/>
      <w:lvlText w:val=" "/>
      <w:lvlJc w:val="left"/>
      <w:pPr>
        <w:tabs>
          <w:tab w:val="num" w:pos="5760"/>
        </w:tabs>
        <w:ind w:left="5760" w:hanging="360"/>
      </w:pPr>
      <w:rPr>
        <w:rFonts w:ascii="Calibri" w:hAnsi="Calibri" w:hint="default"/>
      </w:rPr>
    </w:lvl>
    <w:lvl w:ilvl="8" w:tplc="5360178E"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5BC7198F"/>
    <w:multiLevelType w:val="hybridMultilevel"/>
    <w:tmpl w:val="74D817B4"/>
    <w:lvl w:ilvl="0" w:tplc="CE10C060">
      <w:start w:val="1"/>
      <w:numFmt w:val="bullet"/>
      <w:lvlText w:val=" "/>
      <w:lvlJc w:val="left"/>
      <w:pPr>
        <w:tabs>
          <w:tab w:val="num" w:pos="720"/>
        </w:tabs>
        <w:ind w:left="720" w:hanging="360"/>
      </w:pPr>
      <w:rPr>
        <w:rFonts w:ascii="Calibri" w:hAnsi="Calibri" w:hint="default"/>
      </w:rPr>
    </w:lvl>
    <w:lvl w:ilvl="1" w:tplc="B620909A" w:tentative="1">
      <w:start w:val="1"/>
      <w:numFmt w:val="bullet"/>
      <w:lvlText w:val=" "/>
      <w:lvlJc w:val="left"/>
      <w:pPr>
        <w:tabs>
          <w:tab w:val="num" w:pos="1440"/>
        </w:tabs>
        <w:ind w:left="1440" w:hanging="360"/>
      </w:pPr>
      <w:rPr>
        <w:rFonts w:ascii="Calibri" w:hAnsi="Calibri" w:hint="default"/>
      </w:rPr>
    </w:lvl>
    <w:lvl w:ilvl="2" w:tplc="FC5A92E0" w:tentative="1">
      <w:start w:val="1"/>
      <w:numFmt w:val="bullet"/>
      <w:lvlText w:val=" "/>
      <w:lvlJc w:val="left"/>
      <w:pPr>
        <w:tabs>
          <w:tab w:val="num" w:pos="2160"/>
        </w:tabs>
        <w:ind w:left="2160" w:hanging="360"/>
      </w:pPr>
      <w:rPr>
        <w:rFonts w:ascii="Calibri" w:hAnsi="Calibri" w:hint="default"/>
      </w:rPr>
    </w:lvl>
    <w:lvl w:ilvl="3" w:tplc="4644F74A" w:tentative="1">
      <w:start w:val="1"/>
      <w:numFmt w:val="bullet"/>
      <w:lvlText w:val=" "/>
      <w:lvlJc w:val="left"/>
      <w:pPr>
        <w:tabs>
          <w:tab w:val="num" w:pos="2880"/>
        </w:tabs>
        <w:ind w:left="2880" w:hanging="360"/>
      </w:pPr>
      <w:rPr>
        <w:rFonts w:ascii="Calibri" w:hAnsi="Calibri" w:hint="default"/>
      </w:rPr>
    </w:lvl>
    <w:lvl w:ilvl="4" w:tplc="75EC4C2E" w:tentative="1">
      <w:start w:val="1"/>
      <w:numFmt w:val="bullet"/>
      <w:lvlText w:val=" "/>
      <w:lvlJc w:val="left"/>
      <w:pPr>
        <w:tabs>
          <w:tab w:val="num" w:pos="3600"/>
        </w:tabs>
        <w:ind w:left="3600" w:hanging="360"/>
      </w:pPr>
      <w:rPr>
        <w:rFonts w:ascii="Calibri" w:hAnsi="Calibri" w:hint="default"/>
      </w:rPr>
    </w:lvl>
    <w:lvl w:ilvl="5" w:tplc="D66A591C" w:tentative="1">
      <w:start w:val="1"/>
      <w:numFmt w:val="bullet"/>
      <w:lvlText w:val=" "/>
      <w:lvlJc w:val="left"/>
      <w:pPr>
        <w:tabs>
          <w:tab w:val="num" w:pos="4320"/>
        </w:tabs>
        <w:ind w:left="4320" w:hanging="360"/>
      </w:pPr>
      <w:rPr>
        <w:rFonts w:ascii="Calibri" w:hAnsi="Calibri" w:hint="default"/>
      </w:rPr>
    </w:lvl>
    <w:lvl w:ilvl="6" w:tplc="DC0A0CC6" w:tentative="1">
      <w:start w:val="1"/>
      <w:numFmt w:val="bullet"/>
      <w:lvlText w:val=" "/>
      <w:lvlJc w:val="left"/>
      <w:pPr>
        <w:tabs>
          <w:tab w:val="num" w:pos="5040"/>
        </w:tabs>
        <w:ind w:left="5040" w:hanging="360"/>
      </w:pPr>
      <w:rPr>
        <w:rFonts w:ascii="Calibri" w:hAnsi="Calibri" w:hint="default"/>
      </w:rPr>
    </w:lvl>
    <w:lvl w:ilvl="7" w:tplc="5016DC88" w:tentative="1">
      <w:start w:val="1"/>
      <w:numFmt w:val="bullet"/>
      <w:lvlText w:val=" "/>
      <w:lvlJc w:val="left"/>
      <w:pPr>
        <w:tabs>
          <w:tab w:val="num" w:pos="5760"/>
        </w:tabs>
        <w:ind w:left="5760" w:hanging="360"/>
      </w:pPr>
      <w:rPr>
        <w:rFonts w:ascii="Calibri" w:hAnsi="Calibri" w:hint="default"/>
      </w:rPr>
    </w:lvl>
    <w:lvl w:ilvl="8" w:tplc="031812A6" w:tentative="1">
      <w:start w:val="1"/>
      <w:numFmt w:val="bullet"/>
      <w:lvlText w:val=" "/>
      <w:lvlJc w:val="left"/>
      <w:pPr>
        <w:tabs>
          <w:tab w:val="num" w:pos="6480"/>
        </w:tabs>
        <w:ind w:left="6480" w:hanging="360"/>
      </w:pPr>
      <w:rPr>
        <w:rFonts w:ascii="Calibri" w:hAnsi="Calibri" w:hint="default"/>
      </w:rPr>
    </w:lvl>
  </w:abstractNum>
  <w:num w:numId="1" w16cid:durableId="168066885">
    <w:abstractNumId w:val="5"/>
  </w:num>
  <w:num w:numId="2" w16cid:durableId="1821849553">
    <w:abstractNumId w:val="4"/>
  </w:num>
  <w:num w:numId="3" w16cid:durableId="628240545">
    <w:abstractNumId w:val="2"/>
  </w:num>
  <w:num w:numId="4" w16cid:durableId="1234270963">
    <w:abstractNumId w:val="1"/>
  </w:num>
  <w:num w:numId="5" w16cid:durableId="422528283">
    <w:abstractNumId w:val="7"/>
  </w:num>
  <w:num w:numId="6" w16cid:durableId="893658224">
    <w:abstractNumId w:val="0"/>
  </w:num>
  <w:num w:numId="7" w16cid:durableId="973022423">
    <w:abstractNumId w:val="6"/>
  </w:num>
  <w:num w:numId="8" w16cid:durableId="328945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62"/>
    <w:rsid w:val="00025208"/>
    <w:rsid w:val="00094109"/>
    <w:rsid w:val="000B5A6E"/>
    <w:rsid w:val="001127EC"/>
    <w:rsid w:val="001D6BB5"/>
    <w:rsid w:val="00273F1E"/>
    <w:rsid w:val="00274609"/>
    <w:rsid w:val="00275A4D"/>
    <w:rsid w:val="002A2000"/>
    <w:rsid w:val="003B199B"/>
    <w:rsid w:val="00477641"/>
    <w:rsid w:val="00523671"/>
    <w:rsid w:val="0052470B"/>
    <w:rsid w:val="005A2A04"/>
    <w:rsid w:val="005A683F"/>
    <w:rsid w:val="005A6A70"/>
    <w:rsid w:val="007A4880"/>
    <w:rsid w:val="007C6391"/>
    <w:rsid w:val="007E50AA"/>
    <w:rsid w:val="007E6651"/>
    <w:rsid w:val="00823789"/>
    <w:rsid w:val="008421D3"/>
    <w:rsid w:val="00881379"/>
    <w:rsid w:val="008C1FCB"/>
    <w:rsid w:val="008F36C3"/>
    <w:rsid w:val="009525AE"/>
    <w:rsid w:val="00980F27"/>
    <w:rsid w:val="009B42D1"/>
    <w:rsid w:val="009C5445"/>
    <w:rsid w:val="00A27CBC"/>
    <w:rsid w:val="00A40CF5"/>
    <w:rsid w:val="00A44F06"/>
    <w:rsid w:val="00A56637"/>
    <w:rsid w:val="00AA579F"/>
    <w:rsid w:val="00AD18C8"/>
    <w:rsid w:val="00AE2385"/>
    <w:rsid w:val="00B47254"/>
    <w:rsid w:val="00BD1ABA"/>
    <w:rsid w:val="00C67566"/>
    <w:rsid w:val="00C80685"/>
    <w:rsid w:val="00CC4DF3"/>
    <w:rsid w:val="00CE6D29"/>
    <w:rsid w:val="00D13378"/>
    <w:rsid w:val="00D33B2B"/>
    <w:rsid w:val="00D5773B"/>
    <w:rsid w:val="00D95B62"/>
    <w:rsid w:val="00E259E6"/>
    <w:rsid w:val="00EA67F7"/>
    <w:rsid w:val="00F15100"/>
    <w:rsid w:val="00F23F75"/>
    <w:rsid w:val="00F50F8C"/>
    <w:rsid w:val="00F6411C"/>
    <w:rsid w:val="00FA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6AAF"/>
  <w15:chartTrackingRefBased/>
  <w15:docId w15:val="{61FCDA83-14CF-4685-ACAC-C455C8E0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6C3"/>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rsid w:val="007E6651"/>
    <w:rPr>
      <w:color w:val="0563C1" w:themeColor="hyperlink"/>
      <w:u w:val="single"/>
    </w:rPr>
  </w:style>
  <w:style w:type="character" w:styleId="UnresolvedMention">
    <w:name w:val="Unresolved Mention"/>
    <w:basedOn w:val="DefaultParagraphFont"/>
    <w:uiPriority w:val="99"/>
    <w:semiHidden/>
    <w:unhideWhenUsed/>
    <w:rsid w:val="007E6651"/>
    <w:rPr>
      <w:color w:val="605E5C"/>
      <w:shd w:val="clear" w:color="auto" w:fill="E1DFDD"/>
    </w:rPr>
  </w:style>
  <w:style w:type="character" w:styleId="FollowedHyperlink">
    <w:name w:val="FollowedHyperlink"/>
    <w:basedOn w:val="DefaultParagraphFont"/>
    <w:uiPriority w:val="99"/>
    <w:semiHidden/>
    <w:unhideWhenUsed/>
    <w:rsid w:val="00F23F75"/>
    <w:rPr>
      <w:color w:val="954F72" w:themeColor="followedHyperlink"/>
      <w:u w:val="single"/>
    </w:rPr>
  </w:style>
  <w:style w:type="table" w:styleId="TableGrid">
    <w:name w:val="Table Grid"/>
    <w:basedOn w:val="TableNormal"/>
    <w:uiPriority w:val="39"/>
    <w:rsid w:val="007C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96524">
      <w:bodyDiv w:val="1"/>
      <w:marLeft w:val="0"/>
      <w:marRight w:val="0"/>
      <w:marTop w:val="0"/>
      <w:marBottom w:val="0"/>
      <w:divBdr>
        <w:top w:val="none" w:sz="0" w:space="0" w:color="auto"/>
        <w:left w:val="none" w:sz="0" w:space="0" w:color="auto"/>
        <w:bottom w:val="none" w:sz="0" w:space="0" w:color="auto"/>
        <w:right w:val="none" w:sz="0" w:space="0" w:color="auto"/>
      </w:divBdr>
      <w:divsChild>
        <w:div w:id="102236162">
          <w:marLeft w:val="144"/>
          <w:marRight w:val="0"/>
          <w:marTop w:val="240"/>
          <w:marBottom w:val="160"/>
          <w:divBdr>
            <w:top w:val="none" w:sz="0" w:space="0" w:color="auto"/>
            <w:left w:val="none" w:sz="0" w:space="0" w:color="auto"/>
            <w:bottom w:val="none" w:sz="0" w:space="0" w:color="auto"/>
            <w:right w:val="none" w:sz="0" w:space="0" w:color="auto"/>
          </w:divBdr>
        </w:div>
        <w:div w:id="544804111">
          <w:marLeft w:val="144"/>
          <w:marRight w:val="0"/>
          <w:marTop w:val="240"/>
          <w:marBottom w:val="160"/>
          <w:divBdr>
            <w:top w:val="none" w:sz="0" w:space="0" w:color="auto"/>
            <w:left w:val="none" w:sz="0" w:space="0" w:color="auto"/>
            <w:bottom w:val="none" w:sz="0" w:space="0" w:color="auto"/>
            <w:right w:val="none" w:sz="0" w:space="0" w:color="auto"/>
          </w:divBdr>
        </w:div>
        <w:div w:id="674844468">
          <w:marLeft w:val="144"/>
          <w:marRight w:val="0"/>
          <w:marTop w:val="240"/>
          <w:marBottom w:val="160"/>
          <w:divBdr>
            <w:top w:val="none" w:sz="0" w:space="0" w:color="auto"/>
            <w:left w:val="none" w:sz="0" w:space="0" w:color="auto"/>
            <w:bottom w:val="none" w:sz="0" w:space="0" w:color="auto"/>
            <w:right w:val="none" w:sz="0" w:space="0" w:color="auto"/>
          </w:divBdr>
        </w:div>
      </w:divsChild>
    </w:div>
    <w:div w:id="431780815">
      <w:bodyDiv w:val="1"/>
      <w:marLeft w:val="0"/>
      <w:marRight w:val="0"/>
      <w:marTop w:val="0"/>
      <w:marBottom w:val="0"/>
      <w:divBdr>
        <w:top w:val="none" w:sz="0" w:space="0" w:color="auto"/>
        <w:left w:val="none" w:sz="0" w:space="0" w:color="auto"/>
        <w:bottom w:val="none" w:sz="0" w:space="0" w:color="auto"/>
        <w:right w:val="none" w:sz="0" w:space="0" w:color="auto"/>
      </w:divBdr>
      <w:divsChild>
        <w:div w:id="2442150">
          <w:marLeft w:val="144"/>
          <w:marRight w:val="0"/>
          <w:marTop w:val="240"/>
          <w:marBottom w:val="160"/>
          <w:divBdr>
            <w:top w:val="none" w:sz="0" w:space="0" w:color="auto"/>
            <w:left w:val="none" w:sz="0" w:space="0" w:color="auto"/>
            <w:bottom w:val="none" w:sz="0" w:space="0" w:color="auto"/>
            <w:right w:val="none" w:sz="0" w:space="0" w:color="auto"/>
          </w:divBdr>
        </w:div>
        <w:div w:id="1064790820">
          <w:marLeft w:val="144"/>
          <w:marRight w:val="0"/>
          <w:marTop w:val="240"/>
          <w:marBottom w:val="160"/>
          <w:divBdr>
            <w:top w:val="none" w:sz="0" w:space="0" w:color="auto"/>
            <w:left w:val="none" w:sz="0" w:space="0" w:color="auto"/>
            <w:bottom w:val="none" w:sz="0" w:space="0" w:color="auto"/>
            <w:right w:val="none" w:sz="0" w:space="0" w:color="auto"/>
          </w:divBdr>
        </w:div>
        <w:div w:id="291179308">
          <w:marLeft w:val="144"/>
          <w:marRight w:val="0"/>
          <w:marTop w:val="240"/>
          <w:marBottom w:val="160"/>
          <w:divBdr>
            <w:top w:val="none" w:sz="0" w:space="0" w:color="auto"/>
            <w:left w:val="none" w:sz="0" w:space="0" w:color="auto"/>
            <w:bottom w:val="none" w:sz="0" w:space="0" w:color="auto"/>
            <w:right w:val="none" w:sz="0" w:space="0" w:color="auto"/>
          </w:divBdr>
        </w:div>
      </w:divsChild>
    </w:div>
    <w:div w:id="476537264">
      <w:bodyDiv w:val="1"/>
      <w:marLeft w:val="0"/>
      <w:marRight w:val="0"/>
      <w:marTop w:val="0"/>
      <w:marBottom w:val="0"/>
      <w:divBdr>
        <w:top w:val="none" w:sz="0" w:space="0" w:color="auto"/>
        <w:left w:val="none" w:sz="0" w:space="0" w:color="auto"/>
        <w:bottom w:val="none" w:sz="0" w:space="0" w:color="auto"/>
        <w:right w:val="none" w:sz="0" w:space="0" w:color="auto"/>
      </w:divBdr>
      <w:divsChild>
        <w:div w:id="1699041737">
          <w:marLeft w:val="144"/>
          <w:marRight w:val="0"/>
          <w:marTop w:val="240"/>
          <w:marBottom w:val="160"/>
          <w:divBdr>
            <w:top w:val="none" w:sz="0" w:space="0" w:color="auto"/>
            <w:left w:val="none" w:sz="0" w:space="0" w:color="auto"/>
            <w:bottom w:val="none" w:sz="0" w:space="0" w:color="auto"/>
            <w:right w:val="none" w:sz="0" w:space="0" w:color="auto"/>
          </w:divBdr>
        </w:div>
      </w:divsChild>
    </w:div>
    <w:div w:id="798841673">
      <w:bodyDiv w:val="1"/>
      <w:marLeft w:val="0"/>
      <w:marRight w:val="0"/>
      <w:marTop w:val="0"/>
      <w:marBottom w:val="0"/>
      <w:divBdr>
        <w:top w:val="none" w:sz="0" w:space="0" w:color="auto"/>
        <w:left w:val="none" w:sz="0" w:space="0" w:color="auto"/>
        <w:bottom w:val="none" w:sz="0" w:space="0" w:color="auto"/>
        <w:right w:val="none" w:sz="0" w:space="0" w:color="auto"/>
      </w:divBdr>
      <w:divsChild>
        <w:div w:id="923877033">
          <w:marLeft w:val="446"/>
          <w:marRight w:val="0"/>
          <w:marTop w:val="0"/>
          <w:marBottom w:val="0"/>
          <w:divBdr>
            <w:top w:val="none" w:sz="0" w:space="0" w:color="auto"/>
            <w:left w:val="none" w:sz="0" w:space="0" w:color="auto"/>
            <w:bottom w:val="none" w:sz="0" w:space="0" w:color="auto"/>
            <w:right w:val="none" w:sz="0" w:space="0" w:color="auto"/>
          </w:divBdr>
        </w:div>
        <w:div w:id="843864187">
          <w:marLeft w:val="446"/>
          <w:marRight w:val="0"/>
          <w:marTop w:val="0"/>
          <w:marBottom w:val="0"/>
          <w:divBdr>
            <w:top w:val="none" w:sz="0" w:space="0" w:color="auto"/>
            <w:left w:val="none" w:sz="0" w:space="0" w:color="auto"/>
            <w:bottom w:val="none" w:sz="0" w:space="0" w:color="auto"/>
            <w:right w:val="none" w:sz="0" w:space="0" w:color="auto"/>
          </w:divBdr>
        </w:div>
        <w:div w:id="295915699">
          <w:marLeft w:val="446"/>
          <w:marRight w:val="0"/>
          <w:marTop w:val="0"/>
          <w:marBottom w:val="0"/>
          <w:divBdr>
            <w:top w:val="none" w:sz="0" w:space="0" w:color="auto"/>
            <w:left w:val="none" w:sz="0" w:space="0" w:color="auto"/>
            <w:bottom w:val="none" w:sz="0" w:space="0" w:color="auto"/>
            <w:right w:val="none" w:sz="0" w:space="0" w:color="auto"/>
          </w:divBdr>
        </w:div>
        <w:div w:id="99184784">
          <w:marLeft w:val="446"/>
          <w:marRight w:val="0"/>
          <w:marTop w:val="0"/>
          <w:marBottom w:val="0"/>
          <w:divBdr>
            <w:top w:val="none" w:sz="0" w:space="0" w:color="auto"/>
            <w:left w:val="none" w:sz="0" w:space="0" w:color="auto"/>
            <w:bottom w:val="none" w:sz="0" w:space="0" w:color="auto"/>
            <w:right w:val="none" w:sz="0" w:space="0" w:color="auto"/>
          </w:divBdr>
        </w:div>
        <w:div w:id="729964385">
          <w:marLeft w:val="446"/>
          <w:marRight w:val="0"/>
          <w:marTop w:val="0"/>
          <w:marBottom w:val="0"/>
          <w:divBdr>
            <w:top w:val="none" w:sz="0" w:space="0" w:color="auto"/>
            <w:left w:val="none" w:sz="0" w:space="0" w:color="auto"/>
            <w:bottom w:val="none" w:sz="0" w:space="0" w:color="auto"/>
            <w:right w:val="none" w:sz="0" w:space="0" w:color="auto"/>
          </w:divBdr>
        </w:div>
        <w:div w:id="850414658">
          <w:marLeft w:val="446"/>
          <w:marRight w:val="0"/>
          <w:marTop w:val="0"/>
          <w:marBottom w:val="0"/>
          <w:divBdr>
            <w:top w:val="none" w:sz="0" w:space="0" w:color="auto"/>
            <w:left w:val="none" w:sz="0" w:space="0" w:color="auto"/>
            <w:bottom w:val="none" w:sz="0" w:space="0" w:color="auto"/>
            <w:right w:val="none" w:sz="0" w:space="0" w:color="auto"/>
          </w:divBdr>
        </w:div>
        <w:div w:id="1492912432">
          <w:marLeft w:val="446"/>
          <w:marRight w:val="0"/>
          <w:marTop w:val="0"/>
          <w:marBottom w:val="0"/>
          <w:divBdr>
            <w:top w:val="none" w:sz="0" w:space="0" w:color="auto"/>
            <w:left w:val="none" w:sz="0" w:space="0" w:color="auto"/>
            <w:bottom w:val="none" w:sz="0" w:space="0" w:color="auto"/>
            <w:right w:val="none" w:sz="0" w:space="0" w:color="auto"/>
          </w:divBdr>
        </w:div>
        <w:div w:id="1718048672">
          <w:marLeft w:val="446"/>
          <w:marRight w:val="0"/>
          <w:marTop w:val="0"/>
          <w:marBottom w:val="0"/>
          <w:divBdr>
            <w:top w:val="none" w:sz="0" w:space="0" w:color="auto"/>
            <w:left w:val="none" w:sz="0" w:space="0" w:color="auto"/>
            <w:bottom w:val="none" w:sz="0" w:space="0" w:color="auto"/>
            <w:right w:val="none" w:sz="0" w:space="0" w:color="auto"/>
          </w:divBdr>
        </w:div>
      </w:divsChild>
    </w:div>
    <w:div w:id="926157728">
      <w:bodyDiv w:val="1"/>
      <w:marLeft w:val="0"/>
      <w:marRight w:val="0"/>
      <w:marTop w:val="0"/>
      <w:marBottom w:val="0"/>
      <w:divBdr>
        <w:top w:val="none" w:sz="0" w:space="0" w:color="auto"/>
        <w:left w:val="none" w:sz="0" w:space="0" w:color="auto"/>
        <w:bottom w:val="none" w:sz="0" w:space="0" w:color="auto"/>
        <w:right w:val="none" w:sz="0" w:space="0" w:color="auto"/>
      </w:divBdr>
    </w:div>
    <w:div w:id="1136803063">
      <w:bodyDiv w:val="1"/>
      <w:marLeft w:val="0"/>
      <w:marRight w:val="0"/>
      <w:marTop w:val="0"/>
      <w:marBottom w:val="0"/>
      <w:divBdr>
        <w:top w:val="none" w:sz="0" w:space="0" w:color="auto"/>
        <w:left w:val="none" w:sz="0" w:space="0" w:color="auto"/>
        <w:bottom w:val="none" w:sz="0" w:space="0" w:color="auto"/>
        <w:right w:val="none" w:sz="0" w:space="0" w:color="auto"/>
      </w:divBdr>
      <w:divsChild>
        <w:div w:id="132142595">
          <w:marLeft w:val="144"/>
          <w:marRight w:val="0"/>
          <w:marTop w:val="240"/>
          <w:marBottom w:val="160"/>
          <w:divBdr>
            <w:top w:val="none" w:sz="0" w:space="0" w:color="auto"/>
            <w:left w:val="none" w:sz="0" w:space="0" w:color="auto"/>
            <w:bottom w:val="none" w:sz="0" w:space="0" w:color="auto"/>
            <w:right w:val="none" w:sz="0" w:space="0" w:color="auto"/>
          </w:divBdr>
        </w:div>
        <w:div w:id="521866180">
          <w:marLeft w:val="144"/>
          <w:marRight w:val="0"/>
          <w:marTop w:val="240"/>
          <w:marBottom w:val="160"/>
          <w:divBdr>
            <w:top w:val="none" w:sz="0" w:space="0" w:color="auto"/>
            <w:left w:val="none" w:sz="0" w:space="0" w:color="auto"/>
            <w:bottom w:val="none" w:sz="0" w:space="0" w:color="auto"/>
            <w:right w:val="none" w:sz="0" w:space="0" w:color="auto"/>
          </w:divBdr>
        </w:div>
        <w:div w:id="1209489485">
          <w:marLeft w:val="144"/>
          <w:marRight w:val="0"/>
          <w:marTop w:val="240"/>
          <w:marBottom w:val="160"/>
          <w:divBdr>
            <w:top w:val="none" w:sz="0" w:space="0" w:color="auto"/>
            <w:left w:val="none" w:sz="0" w:space="0" w:color="auto"/>
            <w:bottom w:val="none" w:sz="0" w:space="0" w:color="auto"/>
            <w:right w:val="none" w:sz="0" w:space="0" w:color="auto"/>
          </w:divBdr>
        </w:div>
        <w:div w:id="1873224284">
          <w:marLeft w:val="144"/>
          <w:marRight w:val="0"/>
          <w:marTop w:val="240"/>
          <w:marBottom w:val="160"/>
          <w:divBdr>
            <w:top w:val="none" w:sz="0" w:space="0" w:color="auto"/>
            <w:left w:val="none" w:sz="0" w:space="0" w:color="auto"/>
            <w:bottom w:val="none" w:sz="0" w:space="0" w:color="auto"/>
            <w:right w:val="none" w:sz="0" w:space="0" w:color="auto"/>
          </w:divBdr>
        </w:div>
      </w:divsChild>
    </w:div>
    <w:div w:id="1175219920">
      <w:bodyDiv w:val="1"/>
      <w:marLeft w:val="0"/>
      <w:marRight w:val="0"/>
      <w:marTop w:val="0"/>
      <w:marBottom w:val="0"/>
      <w:divBdr>
        <w:top w:val="none" w:sz="0" w:space="0" w:color="auto"/>
        <w:left w:val="none" w:sz="0" w:space="0" w:color="auto"/>
        <w:bottom w:val="none" w:sz="0" w:space="0" w:color="auto"/>
        <w:right w:val="none" w:sz="0" w:space="0" w:color="auto"/>
      </w:divBdr>
      <w:divsChild>
        <w:div w:id="290132114">
          <w:marLeft w:val="144"/>
          <w:marRight w:val="0"/>
          <w:marTop w:val="240"/>
          <w:marBottom w:val="40"/>
          <w:divBdr>
            <w:top w:val="none" w:sz="0" w:space="0" w:color="auto"/>
            <w:left w:val="none" w:sz="0" w:space="0" w:color="auto"/>
            <w:bottom w:val="none" w:sz="0" w:space="0" w:color="auto"/>
            <w:right w:val="none" w:sz="0" w:space="0" w:color="auto"/>
          </w:divBdr>
        </w:div>
      </w:divsChild>
    </w:div>
    <w:div w:id="1204561134">
      <w:bodyDiv w:val="1"/>
      <w:marLeft w:val="0"/>
      <w:marRight w:val="0"/>
      <w:marTop w:val="0"/>
      <w:marBottom w:val="0"/>
      <w:divBdr>
        <w:top w:val="none" w:sz="0" w:space="0" w:color="auto"/>
        <w:left w:val="none" w:sz="0" w:space="0" w:color="auto"/>
        <w:bottom w:val="none" w:sz="0" w:space="0" w:color="auto"/>
        <w:right w:val="none" w:sz="0" w:space="0" w:color="auto"/>
      </w:divBdr>
      <w:divsChild>
        <w:div w:id="247009888">
          <w:marLeft w:val="144"/>
          <w:marRight w:val="0"/>
          <w:marTop w:val="240"/>
          <w:marBottom w:val="160"/>
          <w:divBdr>
            <w:top w:val="none" w:sz="0" w:space="0" w:color="auto"/>
            <w:left w:val="none" w:sz="0" w:space="0" w:color="auto"/>
            <w:bottom w:val="none" w:sz="0" w:space="0" w:color="auto"/>
            <w:right w:val="none" w:sz="0" w:space="0" w:color="auto"/>
          </w:divBdr>
        </w:div>
        <w:div w:id="619381655">
          <w:marLeft w:val="144"/>
          <w:marRight w:val="0"/>
          <w:marTop w:val="240"/>
          <w:marBottom w:val="160"/>
          <w:divBdr>
            <w:top w:val="none" w:sz="0" w:space="0" w:color="auto"/>
            <w:left w:val="none" w:sz="0" w:space="0" w:color="auto"/>
            <w:bottom w:val="none" w:sz="0" w:space="0" w:color="auto"/>
            <w:right w:val="none" w:sz="0" w:space="0" w:color="auto"/>
          </w:divBdr>
        </w:div>
        <w:div w:id="1147090789">
          <w:marLeft w:val="144"/>
          <w:marRight w:val="0"/>
          <w:marTop w:val="240"/>
          <w:marBottom w:val="160"/>
          <w:divBdr>
            <w:top w:val="none" w:sz="0" w:space="0" w:color="auto"/>
            <w:left w:val="none" w:sz="0" w:space="0" w:color="auto"/>
            <w:bottom w:val="none" w:sz="0" w:space="0" w:color="auto"/>
            <w:right w:val="none" w:sz="0" w:space="0" w:color="auto"/>
          </w:divBdr>
        </w:div>
      </w:divsChild>
    </w:div>
    <w:div w:id="18292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online.bradford.gov.uk/CitizenPortal_LIVE/en?ReturnUrl=%2FCitizenPortal_LIVE%25" TargetMode="External"/><Relationship Id="rId13" Type="http://schemas.openxmlformats.org/officeDocument/2006/relationships/hyperlink" Target="https://youtu.be/bQyNJCIBJAU" TargetMode="External"/><Relationship Id="rId3" Type="http://schemas.openxmlformats.org/officeDocument/2006/relationships/settings" Target="settings.xml"/><Relationship Id="rId7" Type="http://schemas.openxmlformats.org/officeDocument/2006/relationships/hyperlink" Target="https://oneonline.bradford.gov.uk/CitizenPortal_LIVE/en?ReturnUrl=%2FCitizenPortal_LIVE%25"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oneonline.bradford.gov.uk/CitizenPortal_LIVE/en" TargetMode="External"/><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5" Type="http://schemas.openxmlformats.org/officeDocument/2006/relationships/hyperlink" Target="https://barnardossendiass.org.uk/bradford-sendiass/" TargetMode="External"/><Relationship Id="rId10" Type="http://schemas.openxmlformats.org/officeDocument/2006/relationships/hyperlink" Target="https://oneonline.bradford.gov.uk/CitizenPortal_LIVE/en?ReturnUrl=%2FCitizenPortal_LIVE%25" TargetMode="External"/><Relationship Id="rId4" Type="http://schemas.openxmlformats.org/officeDocument/2006/relationships/webSettings" Target="webSettings.xml"/><Relationship Id="rId9" Type="http://schemas.openxmlformats.org/officeDocument/2006/relationships/hyperlink" Target="https://oneonline.bradford.gov.uk/CitizenPortal_LIVE/en" TargetMode="External"/><Relationship Id="rId14" Type="http://schemas.openxmlformats.org/officeDocument/2006/relationships/hyperlink" Target="mailto:bradfordsendiass@barnard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Simmen</dc:creator>
  <cp:keywords/>
  <dc:description/>
  <cp:lastModifiedBy>Heidi Simmen</cp:lastModifiedBy>
  <cp:revision>2</cp:revision>
  <dcterms:created xsi:type="dcterms:W3CDTF">2023-09-21T12:45:00Z</dcterms:created>
  <dcterms:modified xsi:type="dcterms:W3CDTF">2023-09-21T12:45:00Z</dcterms:modified>
</cp:coreProperties>
</file>