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9C385" w14:textId="1D68C114" w:rsidR="00F0054E" w:rsidRDefault="00F0054E" w:rsidP="009A2087">
      <w:pPr>
        <w:rPr>
          <w:rFonts w:ascii="Comic Sans MS" w:hAnsi="Comic Sans MS"/>
          <w:sz w:val="28"/>
          <w:szCs w:val="28"/>
        </w:rPr>
      </w:pPr>
      <w:r w:rsidRPr="00BB3942">
        <w:rPr>
          <w:rFonts w:ascii="Comic Sans MS" w:hAnsi="Comic Sans MS"/>
          <w:noProof/>
          <w:color w:val="92D050"/>
        </w:rPr>
        <w:drawing>
          <wp:anchor distT="0" distB="0" distL="114300" distR="114300" simplePos="0" relativeHeight="251659264" behindDoc="1" locked="0" layoutInCell="1" allowOverlap="1" wp14:anchorId="6A291758" wp14:editId="0FDA0350">
            <wp:simplePos x="0" y="0"/>
            <wp:positionH relativeFrom="column">
              <wp:posOffset>-9525</wp:posOffset>
            </wp:positionH>
            <wp:positionV relativeFrom="paragraph">
              <wp:posOffset>9525</wp:posOffset>
            </wp:positionV>
            <wp:extent cx="1266825" cy="857250"/>
            <wp:effectExtent l="0" t="0" r="9525" b="0"/>
            <wp:wrapTight wrapText="bothSides">
              <wp:wrapPolygon edited="0">
                <wp:start x="0" y="0"/>
                <wp:lineTo x="0" y="21120"/>
                <wp:lineTo x="21438" y="21120"/>
                <wp:lineTo x="21438" y="0"/>
                <wp:lineTo x="0" y="0"/>
              </wp:wrapPolygon>
            </wp:wrapTight>
            <wp:docPr id="1" name="irc_mi" descr="Image result for barnardo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rnardos">
                      <a:hlinkClick r:id="rId5"/>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t="31818" r="-758"/>
                    <a:stretch/>
                  </pic:blipFill>
                  <pic:spPr bwMode="auto">
                    <a:xfrm>
                      <a:off x="0" y="0"/>
                      <a:ext cx="1266825" cy="857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DA1080" w14:textId="36001884" w:rsidR="00F0054E" w:rsidRPr="000362C3" w:rsidRDefault="000362C3" w:rsidP="000362C3">
      <w:pPr>
        <w:tabs>
          <w:tab w:val="left" w:pos="4283"/>
        </w:tabs>
        <w:ind w:left="1440"/>
        <w:jc w:val="right"/>
        <w:rPr>
          <w:rFonts w:ascii="Arial" w:hAnsi="Arial" w:cs="Arial"/>
          <w:b/>
          <w:bCs/>
          <w:sz w:val="24"/>
          <w:szCs w:val="24"/>
        </w:rPr>
      </w:pPr>
      <w:r w:rsidRPr="000362C3">
        <w:rPr>
          <w:rFonts w:ascii="Arial" w:hAnsi="Arial" w:cs="Arial"/>
          <w:b/>
          <w:bCs/>
          <w:sz w:val="28"/>
          <w:szCs w:val="28"/>
        </w:rPr>
        <w:t>Liverpool and Knowsley SENDIASS</w:t>
      </w:r>
      <w:r w:rsidR="000F7D31" w:rsidRPr="000362C3">
        <w:rPr>
          <w:rFonts w:ascii="Arial" w:hAnsi="Arial" w:cs="Arial"/>
          <w:b/>
          <w:bCs/>
          <w:sz w:val="28"/>
          <w:szCs w:val="28"/>
        </w:rPr>
        <w:tab/>
        <w:t xml:space="preserve">    </w:t>
      </w:r>
    </w:p>
    <w:p w14:paraId="3DB558E8" w14:textId="77777777" w:rsidR="000F7D31" w:rsidRDefault="000F7D31" w:rsidP="000F7D31">
      <w:pPr>
        <w:jc w:val="center"/>
        <w:rPr>
          <w:rFonts w:ascii="Comic Sans MS" w:hAnsi="Comic Sans MS"/>
          <w:b/>
          <w:bCs/>
          <w:sz w:val="32"/>
          <w:szCs w:val="32"/>
        </w:rPr>
      </w:pPr>
    </w:p>
    <w:p w14:paraId="743109E0" w14:textId="2E639554" w:rsidR="000F7D31" w:rsidRPr="00F0054E" w:rsidRDefault="000B7D26" w:rsidP="000F7D31">
      <w:pPr>
        <w:jc w:val="center"/>
        <w:rPr>
          <w:rFonts w:ascii="Comic Sans MS" w:hAnsi="Comic Sans MS"/>
          <w:b/>
          <w:bCs/>
          <w:sz w:val="32"/>
          <w:szCs w:val="32"/>
        </w:rPr>
      </w:pPr>
      <w:r w:rsidRPr="00F0054E">
        <w:rPr>
          <w:rFonts w:ascii="Comic Sans MS" w:hAnsi="Comic Sans MS"/>
          <w:b/>
          <w:bCs/>
          <w:sz w:val="32"/>
          <w:szCs w:val="32"/>
        </w:rPr>
        <w:t>A</w:t>
      </w:r>
      <w:r w:rsidR="00C76FEE" w:rsidRPr="00F0054E">
        <w:rPr>
          <w:rFonts w:ascii="Comic Sans MS" w:hAnsi="Comic Sans MS"/>
          <w:b/>
          <w:bCs/>
          <w:sz w:val="32"/>
          <w:szCs w:val="32"/>
        </w:rPr>
        <w:t>nnual Review</w:t>
      </w:r>
    </w:p>
    <w:p w14:paraId="3B11094F" w14:textId="329297B9" w:rsidR="009A2087" w:rsidRPr="000F7D31" w:rsidRDefault="009A2087" w:rsidP="009A2087">
      <w:pPr>
        <w:rPr>
          <w:rFonts w:ascii="Comic Sans MS" w:hAnsi="Comic Sans MS"/>
          <w:b/>
          <w:bCs/>
          <w:sz w:val="24"/>
          <w:szCs w:val="24"/>
        </w:rPr>
      </w:pPr>
      <w:r w:rsidRPr="000F7D31">
        <w:rPr>
          <w:rFonts w:ascii="Comic Sans MS" w:hAnsi="Comic Sans MS"/>
          <w:b/>
          <w:bCs/>
          <w:sz w:val="24"/>
          <w:szCs w:val="24"/>
        </w:rPr>
        <w:t>What is an Annual Review?</w:t>
      </w:r>
    </w:p>
    <w:p w14:paraId="033172CD" w14:textId="0A608FE0" w:rsidR="009A2087" w:rsidRPr="00F0054E" w:rsidRDefault="009A2087" w:rsidP="009A2087">
      <w:pPr>
        <w:rPr>
          <w:rFonts w:ascii="Comic Sans MS" w:hAnsi="Comic Sans MS"/>
          <w:sz w:val="24"/>
          <w:szCs w:val="24"/>
        </w:rPr>
      </w:pPr>
      <w:r w:rsidRPr="00F0054E">
        <w:rPr>
          <w:rFonts w:ascii="Comic Sans MS" w:hAnsi="Comic Sans MS"/>
          <w:sz w:val="24"/>
          <w:szCs w:val="24"/>
        </w:rPr>
        <w:t>The purpose of an EHC</w:t>
      </w:r>
      <w:r w:rsidR="008A64A1" w:rsidRPr="00F0054E">
        <w:rPr>
          <w:rFonts w:ascii="Comic Sans MS" w:hAnsi="Comic Sans MS"/>
          <w:sz w:val="24"/>
          <w:szCs w:val="24"/>
        </w:rPr>
        <w:t>P</w:t>
      </w:r>
      <w:r w:rsidRPr="00F0054E">
        <w:rPr>
          <w:rFonts w:ascii="Comic Sans MS" w:hAnsi="Comic Sans MS"/>
          <w:sz w:val="24"/>
          <w:szCs w:val="24"/>
        </w:rPr>
        <w:t xml:space="preserve"> Annual Review is to ensure that the contents of the plan are still </w:t>
      </w:r>
      <w:r w:rsidR="008A64A1" w:rsidRPr="00F0054E">
        <w:rPr>
          <w:rFonts w:ascii="Comic Sans MS" w:hAnsi="Comic Sans MS"/>
          <w:sz w:val="24"/>
          <w:szCs w:val="24"/>
        </w:rPr>
        <w:t>relevant and</w:t>
      </w:r>
      <w:r w:rsidRPr="00F0054E">
        <w:rPr>
          <w:rFonts w:ascii="Comic Sans MS" w:hAnsi="Comic Sans MS"/>
          <w:sz w:val="24"/>
          <w:szCs w:val="24"/>
        </w:rPr>
        <w:t xml:space="preserve"> are helping your child to make progress towards their aspirations and the outcomes </w:t>
      </w:r>
      <w:r w:rsidR="008A64A1" w:rsidRPr="00F0054E">
        <w:rPr>
          <w:rFonts w:ascii="Comic Sans MS" w:hAnsi="Comic Sans MS"/>
          <w:sz w:val="24"/>
          <w:szCs w:val="24"/>
        </w:rPr>
        <w:t xml:space="preserve">as specified </w:t>
      </w:r>
      <w:r w:rsidRPr="00F0054E">
        <w:rPr>
          <w:rFonts w:ascii="Comic Sans MS" w:hAnsi="Comic Sans MS"/>
          <w:sz w:val="24"/>
          <w:szCs w:val="24"/>
        </w:rPr>
        <w:t>in the plan.</w:t>
      </w:r>
      <w:r w:rsidR="008A64A1" w:rsidRPr="00F0054E">
        <w:rPr>
          <w:rFonts w:ascii="Comic Sans MS" w:hAnsi="Comic Sans MS"/>
          <w:sz w:val="24"/>
          <w:szCs w:val="24"/>
        </w:rPr>
        <w:t xml:space="preserve"> It </w:t>
      </w:r>
      <w:r w:rsidRPr="00F0054E">
        <w:rPr>
          <w:rFonts w:ascii="Comic Sans MS" w:hAnsi="Comic Sans MS"/>
          <w:sz w:val="24"/>
          <w:szCs w:val="24"/>
        </w:rPr>
        <w:t>is an opportunity to look closely at the plan</w:t>
      </w:r>
      <w:r w:rsidR="008A64A1" w:rsidRPr="00F0054E">
        <w:rPr>
          <w:rFonts w:ascii="Comic Sans MS" w:hAnsi="Comic Sans MS"/>
          <w:sz w:val="24"/>
          <w:szCs w:val="24"/>
        </w:rPr>
        <w:t>,</w:t>
      </w:r>
      <w:r w:rsidRPr="00F0054E">
        <w:rPr>
          <w:rFonts w:ascii="Comic Sans MS" w:hAnsi="Comic Sans MS"/>
          <w:sz w:val="24"/>
          <w:szCs w:val="24"/>
        </w:rPr>
        <w:t xml:space="preserve"> and make sure it is helping your child to achieve what they would like to be able to do as they get older.</w:t>
      </w:r>
    </w:p>
    <w:p w14:paraId="7DBB929A" w14:textId="0CF04FF7" w:rsidR="009A2087" w:rsidRPr="00F0054E" w:rsidRDefault="009A2087" w:rsidP="009A2087">
      <w:pPr>
        <w:rPr>
          <w:rFonts w:ascii="Comic Sans MS" w:hAnsi="Comic Sans MS"/>
          <w:sz w:val="24"/>
          <w:szCs w:val="24"/>
        </w:rPr>
      </w:pPr>
      <w:r w:rsidRPr="00F0054E">
        <w:rPr>
          <w:rFonts w:ascii="Comic Sans MS" w:hAnsi="Comic Sans MS"/>
          <w:sz w:val="24"/>
          <w:szCs w:val="24"/>
        </w:rPr>
        <w:t>You will be able to propose any changes you would like to see made to their plan, for example with the support that is provided or with the outcomes themselves.</w:t>
      </w:r>
    </w:p>
    <w:p w14:paraId="31EA0EB0" w14:textId="31891B91" w:rsidR="009A2087" w:rsidRPr="00F0054E" w:rsidRDefault="00542FA2" w:rsidP="009A2087">
      <w:pPr>
        <w:rPr>
          <w:rFonts w:ascii="Comic Sans MS" w:hAnsi="Comic Sans MS"/>
          <w:sz w:val="24"/>
          <w:szCs w:val="24"/>
        </w:rPr>
      </w:pPr>
      <w:r w:rsidRPr="00F0054E">
        <w:rPr>
          <w:rFonts w:ascii="Comic Sans MS" w:hAnsi="Comic Sans MS"/>
          <w:sz w:val="24"/>
          <w:szCs w:val="24"/>
        </w:rPr>
        <w:t>You ca</w:t>
      </w:r>
      <w:r w:rsidR="009432A1" w:rsidRPr="00F0054E">
        <w:rPr>
          <w:rFonts w:ascii="Comic Sans MS" w:hAnsi="Comic Sans MS"/>
          <w:sz w:val="24"/>
          <w:szCs w:val="24"/>
        </w:rPr>
        <w:t>n watch the</w:t>
      </w:r>
      <w:r w:rsidR="009A2087" w:rsidRPr="00F0054E">
        <w:rPr>
          <w:rFonts w:ascii="Comic Sans MS" w:hAnsi="Comic Sans MS"/>
          <w:sz w:val="24"/>
          <w:szCs w:val="24"/>
        </w:rPr>
        <w:t xml:space="preserve"> Council for Disabled Children’s video ‘What is an Annual Review?</w:t>
      </w:r>
    </w:p>
    <w:p w14:paraId="7B3404EB" w14:textId="357C4AA9" w:rsidR="00DA6F88" w:rsidRPr="000F7D31" w:rsidRDefault="00626C94" w:rsidP="009A2087">
      <w:pPr>
        <w:rPr>
          <w:rFonts w:ascii="Comic Sans MS" w:hAnsi="Comic Sans MS"/>
          <w:color w:val="0070C0"/>
          <w:sz w:val="24"/>
          <w:szCs w:val="24"/>
        </w:rPr>
      </w:pPr>
      <w:hyperlink r:id="rId7" w:history="1">
        <w:r w:rsidR="0033233A" w:rsidRPr="000F7D31">
          <w:rPr>
            <w:rStyle w:val="Hyperlink"/>
            <w:rFonts w:ascii="Comic Sans MS" w:hAnsi="Comic Sans MS"/>
            <w:color w:val="0070C0"/>
          </w:rPr>
          <w:t>https://www.youtube.com/watch?v=D9n5EzYIwKA</w:t>
        </w:r>
      </w:hyperlink>
    </w:p>
    <w:p w14:paraId="41C461C6" w14:textId="45EF6703" w:rsidR="00DA6F88" w:rsidRPr="000F7D31" w:rsidRDefault="009A2087" w:rsidP="009A2087">
      <w:pPr>
        <w:rPr>
          <w:rFonts w:ascii="Comic Sans MS" w:hAnsi="Comic Sans MS"/>
          <w:b/>
          <w:bCs/>
          <w:sz w:val="24"/>
          <w:szCs w:val="24"/>
        </w:rPr>
      </w:pPr>
      <w:r w:rsidRPr="000F7D31">
        <w:rPr>
          <w:rFonts w:ascii="Comic Sans MS" w:hAnsi="Comic Sans MS"/>
          <w:b/>
          <w:bCs/>
          <w:sz w:val="24"/>
          <w:szCs w:val="24"/>
        </w:rPr>
        <w:t>When should an EHC plan be revi</w:t>
      </w:r>
      <w:r w:rsidR="009432A1" w:rsidRPr="000F7D31">
        <w:rPr>
          <w:rFonts w:ascii="Comic Sans MS" w:hAnsi="Comic Sans MS"/>
          <w:b/>
          <w:bCs/>
          <w:sz w:val="24"/>
          <w:szCs w:val="24"/>
        </w:rPr>
        <w:t>ewed</w:t>
      </w:r>
      <w:r w:rsidRPr="000F7D31">
        <w:rPr>
          <w:rFonts w:ascii="Comic Sans MS" w:hAnsi="Comic Sans MS"/>
          <w:b/>
          <w:bCs/>
          <w:sz w:val="24"/>
          <w:szCs w:val="24"/>
        </w:rPr>
        <w:t>?</w:t>
      </w:r>
    </w:p>
    <w:p w14:paraId="0FB02ED3" w14:textId="122D9DF6" w:rsidR="009A2087" w:rsidRPr="00F0054E" w:rsidRDefault="009A2087" w:rsidP="009A2087">
      <w:pPr>
        <w:rPr>
          <w:rFonts w:ascii="Comic Sans MS" w:hAnsi="Comic Sans MS"/>
          <w:sz w:val="24"/>
          <w:szCs w:val="24"/>
        </w:rPr>
      </w:pPr>
      <w:r w:rsidRPr="00F0054E">
        <w:rPr>
          <w:rFonts w:ascii="Comic Sans MS" w:hAnsi="Comic Sans MS"/>
          <w:sz w:val="24"/>
          <w:szCs w:val="24"/>
        </w:rPr>
        <w:t>EHC plans must be reviewed at least every 12 months, though you can request an early review</w:t>
      </w:r>
      <w:r w:rsidR="00023DC3" w:rsidRPr="00F0054E">
        <w:rPr>
          <w:rFonts w:ascii="Comic Sans MS" w:hAnsi="Comic Sans MS"/>
          <w:sz w:val="24"/>
          <w:szCs w:val="24"/>
        </w:rPr>
        <w:t xml:space="preserve"> </w:t>
      </w:r>
      <w:r w:rsidRPr="00F0054E">
        <w:rPr>
          <w:rFonts w:ascii="Comic Sans MS" w:hAnsi="Comic Sans MS"/>
          <w:sz w:val="24"/>
          <w:szCs w:val="24"/>
        </w:rPr>
        <w:t>with the local authority</w:t>
      </w:r>
      <w:r w:rsidR="008A64A1" w:rsidRPr="00F0054E">
        <w:rPr>
          <w:rFonts w:ascii="Comic Sans MS" w:hAnsi="Comic Sans MS"/>
          <w:sz w:val="24"/>
          <w:szCs w:val="24"/>
        </w:rPr>
        <w:t xml:space="preserve"> if you have any concerns or there are any changes to your child’s needs.</w:t>
      </w:r>
    </w:p>
    <w:p w14:paraId="45A9F441" w14:textId="72F90423" w:rsidR="009A2087" w:rsidRPr="00F0054E" w:rsidRDefault="009A2087" w:rsidP="009A2087">
      <w:pPr>
        <w:rPr>
          <w:rFonts w:ascii="Comic Sans MS" w:hAnsi="Comic Sans MS"/>
          <w:sz w:val="24"/>
          <w:szCs w:val="24"/>
        </w:rPr>
      </w:pPr>
      <w:r w:rsidRPr="00F0054E">
        <w:rPr>
          <w:rFonts w:ascii="Comic Sans MS" w:hAnsi="Comic Sans MS"/>
          <w:sz w:val="24"/>
          <w:szCs w:val="24"/>
        </w:rPr>
        <w:t>Where an EHC plan is amended, the following review must be held within 12 months of the date of issue of the original EHC plan or previous review (not 12 months from the date the amended EHC plan is issued). (SEND Code of Practice 2015 9.197)</w:t>
      </w:r>
    </w:p>
    <w:p w14:paraId="0C5055D4" w14:textId="5D5E034E" w:rsidR="009A2087" w:rsidRPr="00F0054E" w:rsidRDefault="009A2087" w:rsidP="009A2087">
      <w:pPr>
        <w:rPr>
          <w:rFonts w:ascii="Comic Sans MS" w:hAnsi="Comic Sans MS"/>
          <w:sz w:val="24"/>
          <w:szCs w:val="24"/>
        </w:rPr>
      </w:pPr>
      <w:r w:rsidRPr="00F0054E">
        <w:rPr>
          <w:rFonts w:ascii="Comic Sans MS" w:hAnsi="Comic Sans MS"/>
          <w:sz w:val="24"/>
          <w:szCs w:val="24"/>
        </w:rPr>
        <w:t>For children and young people moving between phases of education</w:t>
      </w:r>
      <w:r w:rsidR="003D29FC" w:rsidRPr="00F0054E">
        <w:rPr>
          <w:rFonts w:ascii="Comic Sans MS" w:hAnsi="Comic Sans MS"/>
          <w:sz w:val="24"/>
          <w:szCs w:val="24"/>
        </w:rPr>
        <w:t xml:space="preserve"> </w:t>
      </w:r>
      <w:r w:rsidRPr="00F0054E">
        <w:rPr>
          <w:rFonts w:ascii="Comic Sans MS" w:hAnsi="Comic Sans MS"/>
          <w:sz w:val="24"/>
          <w:szCs w:val="24"/>
        </w:rPr>
        <w:t>(early years to primary and primary to secondary</w:t>
      </w:r>
      <w:r w:rsidR="00BB3191" w:rsidRPr="00F0054E">
        <w:rPr>
          <w:rFonts w:ascii="Comic Sans MS" w:hAnsi="Comic Sans MS"/>
          <w:sz w:val="24"/>
          <w:szCs w:val="24"/>
        </w:rPr>
        <w:t xml:space="preserve"> etc</w:t>
      </w:r>
      <w:r w:rsidR="00ED53D8" w:rsidRPr="00F0054E">
        <w:rPr>
          <w:rFonts w:ascii="Comic Sans MS" w:hAnsi="Comic Sans MS"/>
          <w:sz w:val="24"/>
          <w:szCs w:val="24"/>
        </w:rPr>
        <w:t>)</w:t>
      </w:r>
      <w:r w:rsidR="00BB3191" w:rsidRPr="00F0054E">
        <w:rPr>
          <w:rFonts w:ascii="Comic Sans MS" w:hAnsi="Comic Sans MS"/>
          <w:sz w:val="24"/>
          <w:szCs w:val="24"/>
        </w:rPr>
        <w:t xml:space="preserve"> t</w:t>
      </w:r>
      <w:r w:rsidRPr="00F0054E">
        <w:rPr>
          <w:rFonts w:ascii="Comic Sans MS" w:hAnsi="Comic Sans MS"/>
          <w:sz w:val="24"/>
          <w:szCs w:val="24"/>
        </w:rPr>
        <w:t>he Annual Review and any amendments, including the name of the setting they will attend in September, must be completed by 15 February</w:t>
      </w:r>
      <w:r w:rsidR="00DA6F88" w:rsidRPr="00F0054E">
        <w:rPr>
          <w:rFonts w:ascii="Comic Sans MS" w:hAnsi="Comic Sans MS"/>
          <w:sz w:val="24"/>
          <w:szCs w:val="24"/>
        </w:rPr>
        <w:t xml:space="preserve"> </w:t>
      </w:r>
      <w:r w:rsidRPr="00F0054E">
        <w:rPr>
          <w:rFonts w:ascii="Comic Sans MS" w:hAnsi="Comic Sans MS"/>
          <w:sz w:val="24"/>
          <w:szCs w:val="24"/>
        </w:rPr>
        <w:t>in that year. For young people moving on from secondary school to further education or training this must be completed by 31 March.</w:t>
      </w:r>
    </w:p>
    <w:p w14:paraId="3A1B07C2" w14:textId="6F055118" w:rsidR="007067CB" w:rsidRPr="00F0054E" w:rsidRDefault="007067CB" w:rsidP="007067CB">
      <w:pPr>
        <w:rPr>
          <w:rFonts w:ascii="Comic Sans MS" w:hAnsi="Comic Sans MS"/>
          <w:sz w:val="24"/>
          <w:szCs w:val="24"/>
        </w:rPr>
      </w:pPr>
      <w:r w:rsidRPr="00F0054E">
        <w:rPr>
          <w:rFonts w:ascii="Comic Sans MS" w:hAnsi="Comic Sans MS"/>
          <w:sz w:val="24"/>
          <w:szCs w:val="24"/>
        </w:rPr>
        <w:t xml:space="preserve">You can ask for </w:t>
      </w:r>
      <w:r w:rsidR="008A64A1" w:rsidRPr="00F0054E">
        <w:rPr>
          <w:rFonts w:ascii="Comic Sans MS" w:hAnsi="Comic Sans MS"/>
          <w:sz w:val="24"/>
          <w:szCs w:val="24"/>
        </w:rPr>
        <w:t xml:space="preserve">a </w:t>
      </w:r>
      <w:r w:rsidRPr="00F0054E">
        <w:rPr>
          <w:rFonts w:ascii="Comic Sans MS" w:hAnsi="Comic Sans MS"/>
          <w:sz w:val="24"/>
          <w:szCs w:val="24"/>
        </w:rPr>
        <w:t xml:space="preserve">re-assessment of your child’s needs. This is helpful if their needs have changed significantly since the EHC plan was first issued, the </w:t>
      </w:r>
      <w:r w:rsidRPr="00F0054E">
        <w:rPr>
          <w:rFonts w:ascii="Comic Sans MS" w:hAnsi="Comic Sans MS"/>
          <w:sz w:val="24"/>
          <w:szCs w:val="24"/>
        </w:rPr>
        <w:lastRenderedPageBreak/>
        <w:t>professional advice used to write the plan needs to be updated, or the provision is no longer meeting needs.</w:t>
      </w:r>
    </w:p>
    <w:p w14:paraId="2839EF2D" w14:textId="12F81FAC" w:rsidR="009A2087" w:rsidRPr="00F0054E" w:rsidRDefault="009A2087" w:rsidP="009A2087">
      <w:pPr>
        <w:rPr>
          <w:rFonts w:ascii="Comic Sans MS" w:hAnsi="Comic Sans MS"/>
          <w:sz w:val="24"/>
          <w:szCs w:val="24"/>
        </w:rPr>
      </w:pPr>
      <w:r w:rsidRPr="00F0054E">
        <w:rPr>
          <w:rFonts w:ascii="Comic Sans MS" w:hAnsi="Comic Sans MS"/>
          <w:sz w:val="24"/>
          <w:szCs w:val="24"/>
        </w:rPr>
        <w:t>The SEND Code of Practice 2015</w:t>
      </w:r>
      <w:r w:rsidR="00DA6F88" w:rsidRPr="00F0054E">
        <w:rPr>
          <w:rFonts w:ascii="Comic Sans MS" w:hAnsi="Comic Sans MS"/>
          <w:sz w:val="24"/>
          <w:szCs w:val="24"/>
        </w:rPr>
        <w:t xml:space="preserve"> </w:t>
      </w:r>
      <w:r w:rsidRPr="00F0054E">
        <w:rPr>
          <w:rFonts w:ascii="Comic Sans MS" w:hAnsi="Comic Sans MS"/>
          <w:sz w:val="24"/>
          <w:szCs w:val="24"/>
        </w:rPr>
        <w:t>says:</w:t>
      </w:r>
    </w:p>
    <w:p w14:paraId="3FE134BA" w14:textId="69EF3E90" w:rsidR="007067CB" w:rsidRPr="00F0054E" w:rsidRDefault="007067CB" w:rsidP="00EA2089">
      <w:pPr>
        <w:jc w:val="center"/>
        <w:rPr>
          <w:rFonts w:ascii="Comic Sans MS" w:hAnsi="Comic Sans MS"/>
          <w:i/>
          <w:iCs/>
          <w:sz w:val="24"/>
          <w:szCs w:val="24"/>
        </w:rPr>
      </w:pPr>
      <w:r w:rsidRPr="00F0054E">
        <w:rPr>
          <w:rFonts w:ascii="Comic Sans MS" w:hAnsi="Comic Sans MS"/>
          <w:i/>
          <w:iCs/>
          <w:sz w:val="24"/>
          <w:szCs w:val="24"/>
        </w:rPr>
        <w:t xml:space="preserve">EHC plans should be used to actively monitor children and young people’s progress towards their outcomes and </w:t>
      </w:r>
      <w:r w:rsidR="008A64A1" w:rsidRPr="00F0054E">
        <w:rPr>
          <w:rFonts w:ascii="Comic Sans MS" w:hAnsi="Comic Sans MS"/>
          <w:i/>
          <w:iCs/>
          <w:sz w:val="24"/>
          <w:szCs w:val="24"/>
        </w:rPr>
        <w:t>longer-term</w:t>
      </w:r>
      <w:r w:rsidRPr="00F0054E">
        <w:rPr>
          <w:rFonts w:ascii="Comic Sans MS" w:hAnsi="Comic Sans MS"/>
          <w:i/>
          <w:iCs/>
          <w:sz w:val="24"/>
          <w:szCs w:val="24"/>
        </w:rPr>
        <w:t xml:space="preserve"> aspirations. They must be reviewed by the local authority as a minimum every 12 months. Reviews must focus on the child or young person’s progress towards achieving the outcomes specified in the EHC plan. The review must also consider whether these outcomes and supporting targets remain </w:t>
      </w:r>
      <w:r w:rsidR="008A64A1" w:rsidRPr="00F0054E">
        <w:rPr>
          <w:rFonts w:ascii="Comic Sans MS" w:hAnsi="Comic Sans MS"/>
          <w:i/>
          <w:iCs/>
          <w:sz w:val="24"/>
          <w:szCs w:val="24"/>
        </w:rPr>
        <w:t>appropriate.</w:t>
      </w:r>
      <w:r w:rsidRPr="00F0054E">
        <w:rPr>
          <w:rFonts w:ascii="Comic Sans MS" w:hAnsi="Comic Sans MS"/>
          <w:i/>
          <w:iCs/>
          <w:sz w:val="24"/>
          <w:szCs w:val="24"/>
        </w:rPr>
        <w:t xml:space="preserve"> (9.166)</w:t>
      </w:r>
    </w:p>
    <w:p w14:paraId="622BDB15" w14:textId="0F4693DF" w:rsidR="007067CB" w:rsidRPr="00F0054E" w:rsidRDefault="009A2087" w:rsidP="00EA2089">
      <w:pPr>
        <w:jc w:val="center"/>
        <w:rPr>
          <w:rFonts w:ascii="Comic Sans MS" w:hAnsi="Comic Sans MS"/>
          <w:i/>
          <w:iCs/>
          <w:sz w:val="24"/>
          <w:szCs w:val="24"/>
        </w:rPr>
      </w:pPr>
      <w:r w:rsidRPr="00F0054E">
        <w:rPr>
          <w:rFonts w:ascii="Comic Sans MS" w:hAnsi="Comic Sans MS"/>
          <w:i/>
          <w:iCs/>
          <w:sz w:val="24"/>
          <w:szCs w:val="24"/>
        </w:rPr>
        <w:t>The review process will enable changes to be made to an EHC</w:t>
      </w:r>
      <w:r w:rsidR="008A64A1" w:rsidRPr="00F0054E">
        <w:rPr>
          <w:rFonts w:ascii="Comic Sans MS" w:hAnsi="Comic Sans MS"/>
          <w:i/>
          <w:iCs/>
          <w:sz w:val="24"/>
          <w:szCs w:val="24"/>
        </w:rPr>
        <w:t>P,</w:t>
      </w:r>
      <w:r w:rsidRPr="00F0054E">
        <w:rPr>
          <w:rFonts w:ascii="Comic Sans MS" w:hAnsi="Comic Sans MS"/>
          <w:i/>
          <w:iCs/>
          <w:sz w:val="24"/>
          <w:szCs w:val="24"/>
        </w:rPr>
        <w:t xml:space="preserve"> so it remains relevant to the needs of the child or young person and the desired outcomes. There may be occasions when a re-assessment becomes appropriate, particularly when a child or young person’s needs change significantly. (9.186)</w:t>
      </w:r>
    </w:p>
    <w:p w14:paraId="074BAB79" w14:textId="1D8851B1" w:rsidR="009A2087" w:rsidRPr="000F7D31" w:rsidRDefault="00B43065" w:rsidP="009A2087">
      <w:pPr>
        <w:rPr>
          <w:rFonts w:ascii="Comic Sans MS" w:hAnsi="Comic Sans MS"/>
          <w:b/>
          <w:bCs/>
          <w:sz w:val="24"/>
          <w:szCs w:val="24"/>
        </w:rPr>
      </w:pPr>
      <w:r w:rsidRPr="000F7D31">
        <w:rPr>
          <w:rFonts w:ascii="Comic Sans MS" w:hAnsi="Comic Sans MS"/>
          <w:b/>
          <w:bCs/>
          <w:sz w:val="24"/>
          <w:szCs w:val="24"/>
        </w:rPr>
        <w:t>Preparing for the Annual Review</w:t>
      </w:r>
    </w:p>
    <w:p w14:paraId="370CC72F" w14:textId="1CF0B02D" w:rsidR="009A2087" w:rsidRPr="00F0054E" w:rsidRDefault="009A2087" w:rsidP="009A2087">
      <w:pPr>
        <w:rPr>
          <w:rFonts w:ascii="Comic Sans MS" w:hAnsi="Comic Sans MS"/>
          <w:sz w:val="24"/>
          <w:szCs w:val="24"/>
        </w:rPr>
      </w:pPr>
      <w:r w:rsidRPr="00F0054E">
        <w:rPr>
          <w:rFonts w:ascii="Comic Sans MS" w:hAnsi="Comic Sans MS"/>
          <w:sz w:val="24"/>
          <w:szCs w:val="24"/>
        </w:rPr>
        <w:t>You or your young person will be invited and given 2 weeks</w:t>
      </w:r>
      <w:r w:rsidR="00724672" w:rsidRPr="00F0054E">
        <w:rPr>
          <w:rFonts w:ascii="Comic Sans MS" w:hAnsi="Comic Sans MS"/>
          <w:sz w:val="24"/>
          <w:szCs w:val="24"/>
        </w:rPr>
        <w:t>’</w:t>
      </w:r>
      <w:r w:rsidR="00375940" w:rsidRPr="00F0054E">
        <w:rPr>
          <w:rFonts w:ascii="Comic Sans MS" w:hAnsi="Comic Sans MS"/>
          <w:sz w:val="24"/>
          <w:szCs w:val="24"/>
        </w:rPr>
        <w:t xml:space="preserve"> </w:t>
      </w:r>
      <w:r w:rsidRPr="00F0054E">
        <w:rPr>
          <w:rFonts w:ascii="Comic Sans MS" w:hAnsi="Comic Sans MS"/>
          <w:sz w:val="24"/>
          <w:szCs w:val="24"/>
        </w:rPr>
        <w:t>notice to attend the review meeting, usually held at the educational setting.</w:t>
      </w:r>
    </w:p>
    <w:p w14:paraId="2A58CBFA" w14:textId="3F4E64E1" w:rsidR="009A2087" w:rsidRPr="00F0054E" w:rsidRDefault="009A2087" w:rsidP="009A2087">
      <w:pPr>
        <w:rPr>
          <w:rFonts w:ascii="Comic Sans MS" w:hAnsi="Comic Sans MS"/>
          <w:sz w:val="24"/>
          <w:szCs w:val="24"/>
        </w:rPr>
      </w:pPr>
      <w:r w:rsidRPr="00F0054E">
        <w:rPr>
          <w:rFonts w:ascii="Comic Sans MS" w:hAnsi="Comic Sans MS"/>
          <w:sz w:val="24"/>
          <w:szCs w:val="24"/>
        </w:rPr>
        <w:t xml:space="preserve">Other professionals involved across education, health and care services will also be invited to attend and </w:t>
      </w:r>
      <w:r w:rsidR="008A64A1" w:rsidRPr="00F0054E">
        <w:rPr>
          <w:rFonts w:ascii="Comic Sans MS" w:hAnsi="Comic Sans MS"/>
          <w:sz w:val="24"/>
          <w:szCs w:val="24"/>
        </w:rPr>
        <w:t xml:space="preserve">to </w:t>
      </w:r>
      <w:r w:rsidRPr="00F0054E">
        <w:rPr>
          <w:rFonts w:ascii="Comic Sans MS" w:hAnsi="Comic Sans MS"/>
          <w:sz w:val="24"/>
          <w:szCs w:val="24"/>
        </w:rPr>
        <w:t xml:space="preserve">update information about your child, as part of the review. These reviews should be combined with Social </w:t>
      </w:r>
      <w:r w:rsidR="0047335C" w:rsidRPr="00F0054E">
        <w:rPr>
          <w:rFonts w:ascii="Comic Sans MS" w:hAnsi="Comic Sans MS"/>
          <w:sz w:val="24"/>
          <w:szCs w:val="24"/>
        </w:rPr>
        <w:t>C</w:t>
      </w:r>
      <w:r w:rsidRPr="00F0054E">
        <w:rPr>
          <w:rFonts w:ascii="Comic Sans MS" w:hAnsi="Comic Sans MS"/>
          <w:sz w:val="24"/>
          <w:szCs w:val="24"/>
        </w:rPr>
        <w:t>are reviews where possible.</w:t>
      </w:r>
    </w:p>
    <w:p w14:paraId="35CCC49D" w14:textId="2053E7A1" w:rsidR="009A2087" w:rsidRPr="00F0054E" w:rsidRDefault="009A2087" w:rsidP="009A2087">
      <w:pPr>
        <w:rPr>
          <w:rFonts w:ascii="Comic Sans MS" w:hAnsi="Comic Sans MS"/>
          <w:sz w:val="24"/>
          <w:szCs w:val="24"/>
        </w:rPr>
      </w:pPr>
      <w:r w:rsidRPr="00F0054E">
        <w:rPr>
          <w:rFonts w:ascii="Comic Sans MS" w:hAnsi="Comic Sans MS"/>
          <w:sz w:val="24"/>
          <w:szCs w:val="24"/>
        </w:rPr>
        <w:t>Ahead of the meeting</w:t>
      </w:r>
      <w:r w:rsidR="0047335C" w:rsidRPr="00F0054E">
        <w:rPr>
          <w:rFonts w:ascii="Comic Sans MS" w:hAnsi="Comic Sans MS"/>
          <w:sz w:val="24"/>
          <w:szCs w:val="24"/>
        </w:rPr>
        <w:t>,</w:t>
      </w:r>
      <w:r w:rsidRPr="00F0054E">
        <w:rPr>
          <w:rFonts w:ascii="Comic Sans MS" w:hAnsi="Comic Sans MS"/>
          <w:sz w:val="24"/>
          <w:szCs w:val="24"/>
        </w:rPr>
        <w:t xml:space="preserve"> you will be asked for your views and those of your child. The school or setting will seek advice and information about your child from all parties invited and circulate any information gathered before the meeting. Think about anyone you would like to invite to either attend the review,</w:t>
      </w:r>
      <w:r w:rsidR="00E91373" w:rsidRPr="00F0054E">
        <w:rPr>
          <w:rFonts w:ascii="Comic Sans MS" w:hAnsi="Comic Sans MS"/>
          <w:sz w:val="24"/>
          <w:szCs w:val="24"/>
        </w:rPr>
        <w:t xml:space="preserve"> </w:t>
      </w:r>
      <w:r w:rsidRPr="00F0054E">
        <w:rPr>
          <w:rFonts w:ascii="Comic Sans MS" w:hAnsi="Comic Sans MS"/>
          <w:sz w:val="24"/>
          <w:szCs w:val="24"/>
        </w:rPr>
        <w:t>or</w:t>
      </w:r>
      <w:r w:rsidR="00C43889" w:rsidRPr="00F0054E">
        <w:rPr>
          <w:rFonts w:ascii="Comic Sans MS" w:hAnsi="Comic Sans MS"/>
          <w:sz w:val="24"/>
          <w:szCs w:val="24"/>
        </w:rPr>
        <w:t xml:space="preserve"> to</w:t>
      </w:r>
      <w:r w:rsidRPr="00F0054E">
        <w:rPr>
          <w:rFonts w:ascii="Comic Sans MS" w:hAnsi="Comic Sans MS"/>
          <w:sz w:val="24"/>
          <w:szCs w:val="24"/>
        </w:rPr>
        <w:t xml:space="preserve"> provide any updated information about your child.</w:t>
      </w:r>
    </w:p>
    <w:p w14:paraId="6E515F34" w14:textId="7106E115" w:rsidR="007C6046" w:rsidRPr="00F0054E" w:rsidRDefault="009A2087" w:rsidP="009A2087">
      <w:pPr>
        <w:rPr>
          <w:rFonts w:ascii="Comic Sans MS" w:hAnsi="Comic Sans MS"/>
          <w:sz w:val="24"/>
          <w:szCs w:val="24"/>
        </w:rPr>
      </w:pPr>
      <w:r w:rsidRPr="00F0054E">
        <w:rPr>
          <w:rFonts w:ascii="Comic Sans MS" w:hAnsi="Comic Sans MS"/>
          <w:sz w:val="24"/>
          <w:szCs w:val="24"/>
        </w:rPr>
        <w:t>It is important</w:t>
      </w:r>
      <w:r w:rsidR="00E779BB" w:rsidRPr="00F0054E">
        <w:rPr>
          <w:rFonts w:ascii="Comic Sans MS" w:hAnsi="Comic Sans MS"/>
          <w:sz w:val="24"/>
          <w:szCs w:val="24"/>
        </w:rPr>
        <w:t xml:space="preserve"> that</w:t>
      </w:r>
      <w:r w:rsidRPr="00F0054E">
        <w:rPr>
          <w:rFonts w:ascii="Comic Sans MS" w:hAnsi="Comic Sans MS"/>
          <w:sz w:val="24"/>
          <w:szCs w:val="24"/>
        </w:rPr>
        <w:t xml:space="preserve"> you are</w:t>
      </w:r>
      <w:r w:rsidR="00724672" w:rsidRPr="00F0054E">
        <w:rPr>
          <w:rFonts w:ascii="Comic Sans MS" w:hAnsi="Comic Sans MS"/>
          <w:sz w:val="24"/>
          <w:szCs w:val="24"/>
        </w:rPr>
        <w:t xml:space="preserve"> </w:t>
      </w:r>
      <w:r w:rsidRPr="00F0054E">
        <w:rPr>
          <w:rFonts w:ascii="Comic Sans MS" w:hAnsi="Comic Sans MS"/>
          <w:sz w:val="24"/>
          <w:szCs w:val="24"/>
        </w:rPr>
        <w:t>able to share your views</w:t>
      </w:r>
      <w:r w:rsidR="008A64A1" w:rsidRPr="00F0054E">
        <w:rPr>
          <w:rFonts w:ascii="Comic Sans MS" w:hAnsi="Comic Sans MS"/>
          <w:sz w:val="24"/>
          <w:szCs w:val="24"/>
        </w:rPr>
        <w:t>,</w:t>
      </w:r>
      <w:r w:rsidRPr="00F0054E">
        <w:rPr>
          <w:rFonts w:ascii="Comic Sans MS" w:hAnsi="Comic Sans MS"/>
          <w:sz w:val="24"/>
          <w:szCs w:val="24"/>
        </w:rPr>
        <w:t xml:space="preserve"> and </w:t>
      </w:r>
      <w:r w:rsidR="008A64A1" w:rsidRPr="00F0054E">
        <w:rPr>
          <w:rFonts w:ascii="Comic Sans MS" w:hAnsi="Comic Sans MS"/>
          <w:sz w:val="24"/>
          <w:szCs w:val="24"/>
        </w:rPr>
        <w:t xml:space="preserve">to </w:t>
      </w:r>
      <w:r w:rsidRPr="00F0054E">
        <w:rPr>
          <w:rFonts w:ascii="Comic Sans MS" w:hAnsi="Comic Sans MS"/>
          <w:sz w:val="24"/>
          <w:szCs w:val="24"/>
        </w:rPr>
        <w:t xml:space="preserve">participate in the review process. Your child’s wishes and feelings must be taken into account during </w:t>
      </w:r>
      <w:r w:rsidR="00E779BB" w:rsidRPr="00F0054E">
        <w:rPr>
          <w:rFonts w:ascii="Comic Sans MS" w:hAnsi="Comic Sans MS"/>
          <w:sz w:val="24"/>
          <w:szCs w:val="24"/>
        </w:rPr>
        <w:t xml:space="preserve">the </w:t>
      </w:r>
      <w:r w:rsidRPr="00F0054E">
        <w:rPr>
          <w:rFonts w:ascii="Comic Sans MS" w:hAnsi="Comic Sans MS"/>
          <w:sz w:val="24"/>
          <w:szCs w:val="24"/>
        </w:rPr>
        <w:t>annual review</w:t>
      </w:r>
      <w:r w:rsidR="007067CB" w:rsidRPr="00F0054E">
        <w:rPr>
          <w:rFonts w:ascii="Comic Sans MS" w:hAnsi="Comic Sans MS"/>
          <w:sz w:val="24"/>
          <w:szCs w:val="24"/>
        </w:rPr>
        <w:t xml:space="preserve"> - your child is able to attend the review meeting to have their say if they wish, and this is particularly encouraged from year 9 onwards in preparation for adulthood. If your child does not want to attend think about other ways they could express their views, for example recording a short video clip.</w:t>
      </w:r>
    </w:p>
    <w:p w14:paraId="34D27BE1" w14:textId="5FFAB297" w:rsidR="009A2087" w:rsidRPr="000F7D31" w:rsidRDefault="009A2087" w:rsidP="009A2087">
      <w:pPr>
        <w:rPr>
          <w:rFonts w:ascii="Comic Sans MS" w:hAnsi="Comic Sans MS"/>
          <w:b/>
          <w:bCs/>
          <w:sz w:val="24"/>
          <w:szCs w:val="24"/>
        </w:rPr>
      </w:pPr>
      <w:r w:rsidRPr="000F7D31">
        <w:rPr>
          <w:rFonts w:ascii="Comic Sans MS" w:hAnsi="Comic Sans MS"/>
          <w:b/>
          <w:bCs/>
          <w:sz w:val="24"/>
          <w:szCs w:val="24"/>
        </w:rPr>
        <w:t>What to think about when preparing for the review meeting</w:t>
      </w:r>
    </w:p>
    <w:p w14:paraId="09E7368B" w14:textId="368EC59B" w:rsidR="009A2087" w:rsidRPr="00F0054E" w:rsidRDefault="009A2087" w:rsidP="008A64A1">
      <w:pPr>
        <w:pStyle w:val="ListParagraph"/>
        <w:numPr>
          <w:ilvl w:val="0"/>
          <w:numId w:val="2"/>
        </w:numPr>
        <w:rPr>
          <w:rFonts w:ascii="Comic Sans MS" w:hAnsi="Comic Sans MS"/>
          <w:sz w:val="24"/>
          <w:szCs w:val="24"/>
        </w:rPr>
      </w:pPr>
      <w:r w:rsidRPr="00F0054E">
        <w:rPr>
          <w:rFonts w:ascii="Comic Sans MS" w:hAnsi="Comic Sans MS"/>
          <w:sz w:val="24"/>
          <w:szCs w:val="24"/>
        </w:rPr>
        <w:t>What progress has your child made towards the outcomes in their plan?</w:t>
      </w:r>
    </w:p>
    <w:p w14:paraId="06241C46" w14:textId="0516BF71" w:rsidR="009A2087" w:rsidRPr="00F0054E" w:rsidRDefault="009A2087" w:rsidP="008A64A1">
      <w:pPr>
        <w:pStyle w:val="ListParagraph"/>
        <w:numPr>
          <w:ilvl w:val="0"/>
          <w:numId w:val="2"/>
        </w:numPr>
        <w:rPr>
          <w:rFonts w:ascii="Comic Sans MS" w:hAnsi="Comic Sans MS"/>
          <w:sz w:val="24"/>
          <w:szCs w:val="24"/>
        </w:rPr>
      </w:pPr>
      <w:r w:rsidRPr="00F0054E">
        <w:rPr>
          <w:rFonts w:ascii="Comic Sans MS" w:hAnsi="Comic Sans MS"/>
          <w:sz w:val="24"/>
          <w:szCs w:val="24"/>
        </w:rPr>
        <w:lastRenderedPageBreak/>
        <w:t>If your child has not made progress in some areas, what do you think needs to change?  Are new strategies of support needed, or perhaps some new advice?</w:t>
      </w:r>
    </w:p>
    <w:p w14:paraId="325D53E1" w14:textId="0C6FC0D8" w:rsidR="009A2087" w:rsidRPr="00F0054E" w:rsidRDefault="009A2087" w:rsidP="008A64A1">
      <w:pPr>
        <w:pStyle w:val="ListParagraph"/>
        <w:numPr>
          <w:ilvl w:val="0"/>
          <w:numId w:val="2"/>
        </w:numPr>
        <w:rPr>
          <w:rFonts w:ascii="Comic Sans MS" w:hAnsi="Comic Sans MS"/>
          <w:sz w:val="24"/>
          <w:szCs w:val="24"/>
        </w:rPr>
      </w:pPr>
      <w:r w:rsidRPr="00F0054E">
        <w:rPr>
          <w:rFonts w:ascii="Comic Sans MS" w:hAnsi="Comic Sans MS"/>
          <w:sz w:val="24"/>
          <w:szCs w:val="24"/>
        </w:rPr>
        <w:t>Is the learning setting still appropriate?</w:t>
      </w:r>
    </w:p>
    <w:p w14:paraId="4167A189" w14:textId="3C925FAD" w:rsidR="009A2087" w:rsidRPr="00F0054E" w:rsidRDefault="009A2087" w:rsidP="008A64A1">
      <w:pPr>
        <w:pStyle w:val="ListParagraph"/>
        <w:numPr>
          <w:ilvl w:val="0"/>
          <w:numId w:val="2"/>
        </w:numPr>
        <w:rPr>
          <w:rFonts w:ascii="Comic Sans MS" w:hAnsi="Comic Sans MS"/>
          <w:sz w:val="24"/>
          <w:szCs w:val="24"/>
        </w:rPr>
      </w:pPr>
      <w:r w:rsidRPr="00F0054E">
        <w:rPr>
          <w:rFonts w:ascii="Comic Sans MS" w:hAnsi="Comic Sans MS"/>
          <w:sz w:val="24"/>
          <w:szCs w:val="24"/>
        </w:rPr>
        <w:t>Have there been any new assessments or observations?</w:t>
      </w:r>
    </w:p>
    <w:p w14:paraId="3FACEF35" w14:textId="639F57B0" w:rsidR="009A2087" w:rsidRPr="00F0054E" w:rsidRDefault="009A2087" w:rsidP="008A64A1">
      <w:pPr>
        <w:pStyle w:val="ListParagraph"/>
        <w:numPr>
          <w:ilvl w:val="0"/>
          <w:numId w:val="2"/>
        </w:numPr>
        <w:rPr>
          <w:rFonts w:ascii="Comic Sans MS" w:hAnsi="Comic Sans MS"/>
          <w:sz w:val="24"/>
          <w:szCs w:val="24"/>
        </w:rPr>
      </w:pPr>
      <w:r w:rsidRPr="00F0054E">
        <w:rPr>
          <w:rFonts w:ascii="Comic Sans MS" w:hAnsi="Comic Sans MS"/>
          <w:sz w:val="24"/>
          <w:szCs w:val="24"/>
        </w:rPr>
        <w:t>Have any new needs been identified?</w:t>
      </w:r>
    </w:p>
    <w:p w14:paraId="45A44738" w14:textId="04A1D2DC" w:rsidR="007067CB" w:rsidRPr="00F0054E" w:rsidRDefault="009A2087" w:rsidP="008A64A1">
      <w:pPr>
        <w:pStyle w:val="ListParagraph"/>
        <w:numPr>
          <w:ilvl w:val="0"/>
          <w:numId w:val="1"/>
        </w:numPr>
        <w:rPr>
          <w:rFonts w:ascii="Comic Sans MS" w:hAnsi="Comic Sans MS"/>
          <w:sz w:val="24"/>
          <w:szCs w:val="24"/>
        </w:rPr>
      </w:pPr>
      <w:r w:rsidRPr="00F0054E">
        <w:rPr>
          <w:rFonts w:ascii="Comic Sans MS" w:hAnsi="Comic Sans MS"/>
          <w:sz w:val="24"/>
          <w:szCs w:val="24"/>
        </w:rPr>
        <w:t>Have any of the outcomes been achieved</w:t>
      </w:r>
      <w:r w:rsidR="00D36200" w:rsidRPr="00F0054E">
        <w:rPr>
          <w:rFonts w:ascii="Comic Sans MS" w:hAnsi="Comic Sans MS"/>
          <w:sz w:val="24"/>
          <w:szCs w:val="24"/>
        </w:rPr>
        <w:t>?</w:t>
      </w:r>
    </w:p>
    <w:p w14:paraId="73FEB55B" w14:textId="1B451E33" w:rsidR="009A2087" w:rsidRPr="000F7D31" w:rsidRDefault="003139C1" w:rsidP="009A2087">
      <w:pPr>
        <w:rPr>
          <w:rFonts w:ascii="Comic Sans MS" w:hAnsi="Comic Sans MS"/>
          <w:b/>
          <w:bCs/>
          <w:sz w:val="24"/>
          <w:szCs w:val="24"/>
        </w:rPr>
      </w:pPr>
      <w:r w:rsidRPr="000F7D31">
        <w:rPr>
          <w:rFonts w:ascii="Comic Sans MS" w:hAnsi="Comic Sans MS"/>
          <w:b/>
          <w:bCs/>
          <w:sz w:val="24"/>
          <w:szCs w:val="24"/>
        </w:rPr>
        <w:t>The Annual</w:t>
      </w:r>
      <w:r w:rsidR="0036576F" w:rsidRPr="000F7D31">
        <w:rPr>
          <w:rFonts w:ascii="Comic Sans MS" w:hAnsi="Comic Sans MS"/>
          <w:b/>
          <w:bCs/>
          <w:sz w:val="24"/>
          <w:szCs w:val="24"/>
        </w:rPr>
        <w:t xml:space="preserve"> Review Meeting</w:t>
      </w:r>
    </w:p>
    <w:p w14:paraId="1056FE51" w14:textId="38D2A765" w:rsidR="009A2087" w:rsidRPr="00F0054E" w:rsidRDefault="009A2087" w:rsidP="009A2087">
      <w:pPr>
        <w:rPr>
          <w:rFonts w:ascii="Comic Sans MS" w:hAnsi="Comic Sans MS"/>
          <w:sz w:val="24"/>
          <w:szCs w:val="24"/>
        </w:rPr>
      </w:pPr>
      <w:r w:rsidRPr="00F0054E">
        <w:rPr>
          <w:rFonts w:ascii="Comic Sans MS" w:hAnsi="Comic Sans MS"/>
          <w:sz w:val="24"/>
          <w:szCs w:val="24"/>
        </w:rPr>
        <w:t>The review meeting must focus on progress towards the outcomes laid out in the plan, whether they remain appropriate and what changes might be needed.</w:t>
      </w:r>
    </w:p>
    <w:p w14:paraId="3A16F290" w14:textId="3275660E" w:rsidR="009A2087" w:rsidRPr="00F0054E" w:rsidRDefault="009A2087" w:rsidP="009A2087">
      <w:pPr>
        <w:rPr>
          <w:rFonts w:ascii="Comic Sans MS" w:hAnsi="Comic Sans MS"/>
          <w:sz w:val="24"/>
          <w:szCs w:val="24"/>
        </w:rPr>
      </w:pPr>
      <w:r w:rsidRPr="00F0054E">
        <w:rPr>
          <w:rFonts w:ascii="Comic Sans MS" w:hAnsi="Comic Sans MS"/>
          <w:sz w:val="24"/>
          <w:szCs w:val="24"/>
        </w:rPr>
        <w:t xml:space="preserve">Interim targets should be </w:t>
      </w:r>
      <w:r w:rsidR="00844871" w:rsidRPr="00F0054E">
        <w:rPr>
          <w:rFonts w:ascii="Comic Sans MS" w:hAnsi="Comic Sans MS"/>
          <w:sz w:val="24"/>
          <w:szCs w:val="24"/>
        </w:rPr>
        <w:t>reviewed,</w:t>
      </w:r>
      <w:r w:rsidRPr="00F0054E">
        <w:rPr>
          <w:rFonts w:ascii="Comic Sans MS" w:hAnsi="Comic Sans MS"/>
          <w:sz w:val="24"/>
          <w:szCs w:val="24"/>
        </w:rPr>
        <w:t xml:space="preserve"> and new targets set for the coming year. You will be able to propose any changes you would like to see made to the plan, for example with the support that is provided or with the outcomes themselves.</w:t>
      </w:r>
    </w:p>
    <w:p w14:paraId="67DAAF10" w14:textId="22C23D6D" w:rsidR="009A2087" w:rsidRPr="00F0054E" w:rsidRDefault="009A2087" w:rsidP="009A2087">
      <w:pPr>
        <w:rPr>
          <w:rFonts w:ascii="Comic Sans MS" w:hAnsi="Comic Sans MS"/>
          <w:sz w:val="24"/>
          <w:szCs w:val="24"/>
        </w:rPr>
      </w:pPr>
      <w:r w:rsidRPr="00F0054E">
        <w:rPr>
          <w:rFonts w:ascii="Comic Sans MS" w:hAnsi="Comic Sans MS"/>
          <w:sz w:val="24"/>
          <w:szCs w:val="24"/>
        </w:rPr>
        <w:t>Following the meeting</w:t>
      </w:r>
      <w:r w:rsidR="003139C1" w:rsidRPr="00F0054E">
        <w:rPr>
          <w:rFonts w:ascii="Comic Sans MS" w:hAnsi="Comic Sans MS"/>
          <w:sz w:val="24"/>
          <w:szCs w:val="24"/>
        </w:rPr>
        <w:t>,</w:t>
      </w:r>
      <w:r w:rsidRPr="00F0054E">
        <w:rPr>
          <w:rFonts w:ascii="Comic Sans MS" w:hAnsi="Comic Sans MS"/>
          <w:sz w:val="24"/>
          <w:szCs w:val="24"/>
        </w:rPr>
        <w:t xml:space="preserve"> the review paperwork will be circulated to you, the </w:t>
      </w:r>
      <w:r w:rsidR="00473510" w:rsidRPr="00F0054E">
        <w:rPr>
          <w:rFonts w:ascii="Comic Sans MS" w:hAnsi="Comic Sans MS"/>
          <w:sz w:val="24"/>
          <w:szCs w:val="24"/>
        </w:rPr>
        <w:t>L</w:t>
      </w:r>
      <w:r w:rsidRPr="00F0054E">
        <w:rPr>
          <w:rFonts w:ascii="Comic Sans MS" w:hAnsi="Comic Sans MS"/>
          <w:sz w:val="24"/>
          <w:szCs w:val="24"/>
        </w:rPr>
        <w:t xml:space="preserve">ocal </w:t>
      </w:r>
      <w:r w:rsidR="00473510" w:rsidRPr="00F0054E">
        <w:rPr>
          <w:rFonts w:ascii="Comic Sans MS" w:hAnsi="Comic Sans MS"/>
          <w:sz w:val="24"/>
          <w:szCs w:val="24"/>
        </w:rPr>
        <w:t>A</w:t>
      </w:r>
      <w:r w:rsidRPr="00F0054E">
        <w:rPr>
          <w:rFonts w:ascii="Comic Sans MS" w:hAnsi="Comic Sans MS"/>
          <w:sz w:val="24"/>
          <w:szCs w:val="24"/>
        </w:rPr>
        <w:t xml:space="preserve">uthority and anybody else </w:t>
      </w:r>
      <w:r w:rsidR="00411BFC" w:rsidRPr="00F0054E">
        <w:rPr>
          <w:rFonts w:ascii="Comic Sans MS" w:hAnsi="Comic Sans MS"/>
          <w:sz w:val="24"/>
          <w:szCs w:val="24"/>
        </w:rPr>
        <w:t>who</w:t>
      </w:r>
      <w:r w:rsidRPr="00F0054E">
        <w:rPr>
          <w:rFonts w:ascii="Comic Sans MS" w:hAnsi="Comic Sans MS"/>
          <w:sz w:val="24"/>
          <w:szCs w:val="24"/>
        </w:rPr>
        <w:t xml:space="preserve"> attended the meeting, within two weeks.</w:t>
      </w:r>
      <w:r w:rsidR="00411BFC" w:rsidRPr="00F0054E">
        <w:rPr>
          <w:rFonts w:ascii="Comic Sans MS" w:hAnsi="Comic Sans MS"/>
          <w:sz w:val="24"/>
          <w:szCs w:val="24"/>
        </w:rPr>
        <w:t xml:space="preserve"> </w:t>
      </w:r>
      <w:r w:rsidRPr="00F0054E">
        <w:rPr>
          <w:rFonts w:ascii="Comic Sans MS" w:hAnsi="Comic Sans MS"/>
          <w:sz w:val="24"/>
          <w:szCs w:val="24"/>
        </w:rPr>
        <w:t>This report must include recommendations on any amendments required to the plan and highlight any areas of disagreement.</w:t>
      </w:r>
    </w:p>
    <w:p w14:paraId="4B7AE156" w14:textId="77777777" w:rsidR="009A2087" w:rsidRPr="00F0054E" w:rsidRDefault="009A2087" w:rsidP="009A2087">
      <w:pPr>
        <w:rPr>
          <w:rFonts w:ascii="Comic Sans MS" w:hAnsi="Comic Sans MS"/>
          <w:sz w:val="24"/>
          <w:szCs w:val="24"/>
        </w:rPr>
      </w:pPr>
      <w:r w:rsidRPr="00F0054E">
        <w:rPr>
          <w:rFonts w:ascii="Comic Sans MS" w:hAnsi="Comic Sans MS"/>
          <w:sz w:val="24"/>
          <w:szCs w:val="24"/>
        </w:rPr>
        <w:t>The local authority will then review the paperwork and make one of three decisions:</w:t>
      </w:r>
    </w:p>
    <w:p w14:paraId="442388FE" w14:textId="0A058475" w:rsidR="009A2087" w:rsidRPr="00F0054E" w:rsidRDefault="009A2087" w:rsidP="008A64A1">
      <w:pPr>
        <w:pStyle w:val="ListParagraph"/>
        <w:numPr>
          <w:ilvl w:val="0"/>
          <w:numId w:val="1"/>
        </w:numPr>
        <w:rPr>
          <w:rFonts w:ascii="Comic Sans MS" w:hAnsi="Comic Sans MS"/>
          <w:sz w:val="24"/>
          <w:szCs w:val="24"/>
        </w:rPr>
      </w:pPr>
      <w:r w:rsidRPr="00F0054E">
        <w:rPr>
          <w:rFonts w:ascii="Comic Sans MS" w:hAnsi="Comic Sans MS"/>
          <w:sz w:val="24"/>
          <w:szCs w:val="24"/>
        </w:rPr>
        <w:t>to leave the plan unchanged</w:t>
      </w:r>
    </w:p>
    <w:p w14:paraId="224B4F91" w14:textId="10B72EDC" w:rsidR="009A2087" w:rsidRPr="00F0054E" w:rsidRDefault="009A2087" w:rsidP="008A64A1">
      <w:pPr>
        <w:pStyle w:val="ListParagraph"/>
        <w:numPr>
          <w:ilvl w:val="0"/>
          <w:numId w:val="1"/>
        </w:numPr>
        <w:rPr>
          <w:rFonts w:ascii="Comic Sans MS" w:hAnsi="Comic Sans MS"/>
          <w:sz w:val="24"/>
          <w:szCs w:val="24"/>
        </w:rPr>
      </w:pPr>
      <w:r w:rsidRPr="00F0054E">
        <w:rPr>
          <w:rFonts w:ascii="Comic Sans MS" w:hAnsi="Comic Sans MS"/>
          <w:sz w:val="24"/>
          <w:szCs w:val="24"/>
        </w:rPr>
        <w:t>to amend the plan</w:t>
      </w:r>
    </w:p>
    <w:p w14:paraId="0DE05E5D" w14:textId="099AB60C" w:rsidR="009A2087" w:rsidRPr="00F0054E" w:rsidRDefault="009A2087" w:rsidP="008A64A1">
      <w:pPr>
        <w:pStyle w:val="ListParagraph"/>
        <w:numPr>
          <w:ilvl w:val="0"/>
          <w:numId w:val="1"/>
        </w:numPr>
        <w:rPr>
          <w:rFonts w:ascii="Comic Sans MS" w:hAnsi="Comic Sans MS"/>
          <w:sz w:val="24"/>
          <w:szCs w:val="24"/>
        </w:rPr>
      </w:pPr>
      <w:r w:rsidRPr="00F0054E">
        <w:rPr>
          <w:rFonts w:ascii="Comic Sans MS" w:hAnsi="Comic Sans MS"/>
          <w:sz w:val="24"/>
          <w:szCs w:val="24"/>
        </w:rPr>
        <w:t>to cease the plan</w:t>
      </w:r>
    </w:p>
    <w:p w14:paraId="169F68D5" w14:textId="1CE27471" w:rsidR="009A2087" w:rsidRPr="00F0054E" w:rsidRDefault="009A2087" w:rsidP="009A2087">
      <w:pPr>
        <w:rPr>
          <w:rFonts w:ascii="Comic Sans MS" w:hAnsi="Comic Sans MS"/>
          <w:sz w:val="24"/>
          <w:szCs w:val="24"/>
        </w:rPr>
      </w:pPr>
      <w:r w:rsidRPr="00F0054E">
        <w:rPr>
          <w:rFonts w:ascii="Comic Sans MS" w:hAnsi="Comic Sans MS"/>
          <w:sz w:val="24"/>
          <w:szCs w:val="24"/>
        </w:rPr>
        <w:t>An EHC plan will only cease for example, where the outcomes have all been achieved, where the young person does not want to continue in further education or training (</w:t>
      </w:r>
      <w:r w:rsidR="008A64A1" w:rsidRPr="00F0054E">
        <w:rPr>
          <w:rFonts w:ascii="Comic Sans MS" w:hAnsi="Comic Sans MS"/>
          <w:sz w:val="24"/>
          <w:szCs w:val="24"/>
        </w:rPr>
        <w:t xml:space="preserve">it </w:t>
      </w:r>
      <w:r w:rsidRPr="00F0054E">
        <w:rPr>
          <w:rFonts w:ascii="Comic Sans MS" w:hAnsi="Comic Sans MS"/>
          <w:sz w:val="24"/>
          <w:szCs w:val="24"/>
        </w:rPr>
        <w:t xml:space="preserve">will cease if a young person goes to </w:t>
      </w:r>
      <w:r w:rsidR="00F0054E" w:rsidRPr="00F0054E">
        <w:rPr>
          <w:rFonts w:ascii="Comic Sans MS" w:hAnsi="Comic Sans MS"/>
          <w:sz w:val="24"/>
          <w:szCs w:val="24"/>
        </w:rPr>
        <w:t>u</w:t>
      </w:r>
      <w:r w:rsidRPr="00F0054E">
        <w:rPr>
          <w:rFonts w:ascii="Comic Sans MS" w:hAnsi="Comic Sans MS"/>
          <w:sz w:val="24"/>
          <w:szCs w:val="24"/>
        </w:rPr>
        <w:t>niversity) or where they are over the age of 25.</w:t>
      </w:r>
    </w:p>
    <w:p w14:paraId="62BCABBD" w14:textId="10BB3958" w:rsidR="009A2087" w:rsidRPr="00F0054E" w:rsidRDefault="009A2087" w:rsidP="009A2087">
      <w:pPr>
        <w:rPr>
          <w:rFonts w:ascii="Comic Sans MS" w:hAnsi="Comic Sans MS"/>
          <w:sz w:val="24"/>
          <w:szCs w:val="24"/>
        </w:rPr>
      </w:pPr>
      <w:r w:rsidRPr="00F0054E">
        <w:rPr>
          <w:rFonts w:ascii="Comic Sans MS" w:hAnsi="Comic Sans MS"/>
          <w:sz w:val="24"/>
          <w:szCs w:val="24"/>
        </w:rPr>
        <w:t>The</w:t>
      </w:r>
      <w:r w:rsidR="00C948F4" w:rsidRPr="00F0054E">
        <w:rPr>
          <w:rFonts w:ascii="Comic Sans MS" w:hAnsi="Comic Sans MS"/>
          <w:sz w:val="24"/>
          <w:szCs w:val="24"/>
        </w:rPr>
        <w:t xml:space="preserve"> LA</w:t>
      </w:r>
      <w:r w:rsidRPr="00F0054E">
        <w:rPr>
          <w:rFonts w:ascii="Comic Sans MS" w:hAnsi="Comic Sans MS"/>
          <w:sz w:val="24"/>
          <w:szCs w:val="24"/>
        </w:rPr>
        <w:t xml:space="preserve"> have 4 weeks</w:t>
      </w:r>
      <w:r w:rsidR="00C948F4" w:rsidRPr="00F0054E">
        <w:rPr>
          <w:rFonts w:ascii="Comic Sans MS" w:hAnsi="Comic Sans MS"/>
          <w:sz w:val="24"/>
          <w:szCs w:val="24"/>
        </w:rPr>
        <w:t xml:space="preserve"> </w:t>
      </w:r>
      <w:r w:rsidRPr="00F0054E">
        <w:rPr>
          <w:rFonts w:ascii="Comic Sans MS" w:hAnsi="Comic Sans MS"/>
          <w:sz w:val="24"/>
          <w:szCs w:val="24"/>
        </w:rPr>
        <w:t>from the date of the Annual Review meeting to let you know their decision.</w:t>
      </w:r>
      <w:r w:rsidR="00501844" w:rsidRPr="00F0054E">
        <w:rPr>
          <w:rFonts w:ascii="Comic Sans MS" w:hAnsi="Comic Sans MS"/>
          <w:sz w:val="24"/>
          <w:szCs w:val="24"/>
        </w:rPr>
        <w:t xml:space="preserve"> </w:t>
      </w:r>
      <w:r w:rsidRPr="00F0054E">
        <w:rPr>
          <w:rFonts w:ascii="Comic Sans MS" w:hAnsi="Comic Sans MS"/>
          <w:sz w:val="24"/>
          <w:szCs w:val="24"/>
        </w:rPr>
        <w:t>If they decide to amend the plan, they should start the process without delay.</w:t>
      </w:r>
    </w:p>
    <w:p w14:paraId="7C45F06D" w14:textId="34338725" w:rsidR="009A2087" w:rsidRPr="00F0054E" w:rsidRDefault="009A2087" w:rsidP="009A2087">
      <w:pPr>
        <w:rPr>
          <w:rFonts w:ascii="Comic Sans MS" w:hAnsi="Comic Sans MS"/>
          <w:sz w:val="24"/>
          <w:szCs w:val="24"/>
        </w:rPr>
      </w:pPr>
      <w:r w:rsidRPr="00F0054E">
        <w:rPr>
          <w:rFonts w:ascii="Comic Sans MS" w:hAnsi="Comic Sans MS"/>
          <w:sz w:val="24"/>
          <w:szCs w:val="24"/>
        </w:rPr>
        <w:t>You will be sent the original plan plus the proposed amendments. You will have 15 calendar days</w:t>
      </w:r>
      <w:r w:rsidR="00014C9D" w:rsidRPr="00F0054E">
        <w:rPr>
          <w:rFonts w:ascii="Comic Sans MS" w:hAnsi="Comic Sans MS"/>
          <w:sz w:val="24"/>
          <w:szCs w:val="24"/>
        </w:rPr>
        <w:t xml:space="preserve"> </w:t>
      </w:r>
      <w:r w:rsidRPr="00F0054E">
        <w:rPr>
          <w:rFonts w:ascii="Comic Sans MS" w:hAnsi="Comic Sans MS"/>
          <w:sz w:val="24"/>
          <w:szCs w:val="24"/>
        </w:rPr>
        <w:t>to respond or comment on the amendments and you will also be asked to request a particular school to be named in the plan.</w:t>
      </w:r>
    </w:p>
    <w:p w14:paraId="72E65FCB" w14:textId="4143A121" w:rsidR="009A2087" w:rsidRPr="00F0054E" w:rsidRDefault="009A2087" w:rsidP="009A2087">
      <w:pPr>
        <w:rPr>
          <w:rFonts w:ascii="Comic Sans MS" w:hAnsi="Comic Sans MS"/>
          <w:sz w:val="24"/>
          <w:szCs w:val="24"/>
        </w:rPr>
      </w:pPr>
      <w:r w:rsidRPr="00F0054E">
        <w:rPr>
          <w:rFonts w:ascii="Comic Sans MS" w:hAnsi="Comic Sans MS"/>
          <w:sz w:val="24"/>
          <w:szCs w:val="24"/>
        </w:rPr>
        <w:lastRenderedPageBreak/>
        <w:t>Within 8 weeks</w:t>
      </w:r>
      <w:r w:rsidR="007B278F" w:rsidRPr="00F0054E">
        <w:rPr>
          <w:rFonts w:ascii="Comic Sans MS" w:hAnsi="Comic Sans MS"/>
          <w:sz w:val="24"/>
          <w:szCs w:val="24"/>
        </w:rPr>
        <w:t xml:space="preserve"> </w:t>
      </w:r>
      <w:r w:rsidRPr="00F0054E">
        <w:rPr>
          <w:rFonts w:ascii="Comic Sans MS" w:hAnsi="Comic Sans MS"/>
          <w:sz w:val="24"/>
          <w:szCs w:val="24"/>
        </w:rPr>
        <w:t>of sending the proposed amendments, the local authority must issue an amended plan, or let you know they have decided not to amend the plan after all.</w:t>
      </w:r>
    </w:p>
    <w:p w14:paraId="3E4CC76C" w14:textId="2C6C47C7" w:rsidR="009A2087" w:rsidRPr="000F7D31" w:rsidRDefault="009A2087" w:rsidP="009A2087">
      <w:pPr>
        <w:rPr>
          <w:rFonts w:ascii="Comic Sans MS" w:hAnsi="Comic Sans MS"/>
          <w:b/>
          <w:bCs/>
          <w:sz w:val="24"/>
          <w:szCs w:val="24"/>
        </w:rPr>
      </w:pPr>
      <w:r w:rsidRPr="000F7D31">
        <w:rPr>
          <w:rFonts w:ascii="Comic Sans MS" w:hAnsi="Comic Sans MS"/>
          <w:b/>
          <w:bCs/>
          <w:sz w:val="24"/>
          <w:szCs w:val="24"/>
        </w:rPr>
        <w:t>Preparing for Adulthood</w:t>
      </w:r>
    </w:p>
    <w:p w14:paraId="599FE393" w14:textId="431389CC" w:rsidR="009A2087" w:rsidRPr="00F0054E" w:rsidRDefault="009A2087" w:rsidP="009A2087">
      <w:pPr>
        <w:rPr>
          <w:rFonts w:ascii="Comic Sans MS" w:hAnsi="Comic Sans MS"/>
          <w:sz w:val="24"/>
          <w:szCs w:val="24"/>
        </w:rPr>
      </w:pPr>
      <w:r w:rsidRPr="00F0054E">
        <w:rPr>
          <w:rFonts w:ascii="Comic Sans MS" w:hAnsi="Comic Sans MS"/>
          <w:sz w:val="24"/>
          <w:szCs w:val="24"/>
        </w:rPr>
        <w:t>The SEND Code of Practice 2015 says:</w:t>
      </w:r>
    </w:p>
    <w:p w14:paraId="6C3F1D90" w14:textId="19D4D21D" w:rsidR="009A2087" w:rsidRPr="00F0054E" w:rsidRDefault="009A2087" w:rsidP="009A2087">
      <w:pPr>
        <w:rPr>
          <w:rFonts w:ascii="Comic Sans MS" w:hAnsi="Comic Sans MS"/>
          <w:i/>
          <w:iCs/>
          <w:sz w:val="24"/>
          <w:szCs w:val="24"/>
        </w:rPr>
      </w:pPr>
      <w:r w:rsidRPr="00F0054E">
        <w:rPr>
          <w:rFonts w:ascii="Comic Sans MS" w:hAnsi="Comic Sans MS"/>
          <w:i/>
          <w:iCs/>
          <w:sz w:val="24"/>
          <w:szCs w:val="24"/>
        </w:rPr>
        <w:t>Local authorities must ensure that the EHC plan review at Year 9, and every review thereafter, includes a focus on preparing for adulthood. It can be helpful for EHC plan reviews before Year 9 to have this focus too.</w:t>
      </w:r>
    </w:p>
    <w:p w14:paraId="4CF6384B" w14:textId="5A89417C" w:rsidR="009A2087" w:rsidRPr="00F0054E" w:rsidRDefault="009A2087" w:rsidP="009A2087">
      <w:pPr>
        <w:rPr>
          <w:rFonts w:ascii="Comic Sans MS" w:hAnsi="Comic Sans MS"/>
          <w:i/>
          <w:iCs/>
          <w:sz w:val="24"/>
          <w:szCs w:val="24"/>
        </w:rPr>
      </w:pPr>
      <w:r w:rsidRPr="00F0054E">
        <w:rPr>
          <w:rFonts w:ascii="Comic Sans MS" w:hAnsi="Comic Sans MS"/>
          <w:i/>
          <w:iCs/>
          <w:sz w:val="24"/>
          <w:szCs w:val="24"/>
        </w:rPr>
        <w:t>Planning must be centred around the individual and explore the child or young person’s aspirations and abilities, what they want to be able to do when they leave post-16 education or training and the support they need to achieve their ambition. (8.9)</w:t>
      </w:r>
    </w:p>
    <w:p w14:paraId="641BC208" w14:textId="0203ED2E" w:rsidR="009A2087" w:rsidRPr="00F0054E" w:rsidRDefault="009A2087" w:rsidP="009A2087">
      <w:pPr>
        <w:rPr>
          <w:rFonts w:ascii="Comic Sans MS" w:hAnsi="Comic Sans MS"/>
          <w:sz w:val="24"/>
          <w:szCs w:val="24"/>
        </w:rPr>
      </w:pPr>
      <w:r w:rsidRPr="00F0054E">
        <w:rPr>
          <w:rFonts w:ascii="Comic Sans MS" w:hAnsi="Comic Sans MS"/>
          <w:sz w:val="24"/>
          <w:szCs w:val="24"/>
        </w:rPr>
        <w:t>It is expected that preparation for adulthood begins from year 9 as part of the Annual Review</w:t>
      </w:r>
      <w:r w:rsidR="000E1B87" w:rsidRPr="00F0054E">
        <w:rPr>
          <w:rFonts w:ascii="Comic Sans MS" w:hAnsi="Comic Sans MS"/>
          <w:sz w:val="24"/>
          <w:szCs w:val="24"/>
        </w:rPr>
        <w:t>.</w:t>
      </w:r>
      <w:r w:rsidR="00995E3D" w:rsidRPr="00F0054E">
        <w:rPr>
          <w:rFonts w:ascii="Comic Sans MS" w:hAnsi="Comic Sans MS"/>
          <w:sz w:val="24"/>
          <w:szCs w:val="24"/>
        </w:rPr>
        <w:t xml:space="preserve"> </w:t>
      </w:r>
      <w:r w:rsidRPr="00F0054E">
        <w:rPr>
          <w:rFonts w:ascii="Comic Sans MS" w:hAnsi="Comic Sans MS"/>
          <w:sz w:val="24"/>
          <w:szCs w:val="24"/>
        </w:rPr>
        <w:t>The local authority has to provide support to enable you to plan ahead as your child approaches their 18th birthday, so there are no gaps in services.</w:t>
      </w:r>
    </w:p>
    <w:p w14:paraId="5C4546B6" w14:textId="77777777" w:rsidR="009A2087" w:rsidRPr="00F0054E" w:rsidRDefault="009A2087" w:rsidP="009A2087">
      <w:pPr>
        <w:rPr>
          <w:rFonts w:ascii="Comic Sans MS" w:hAnsi="Comic Sans MS"/>
          <w:sz w:val="24"/>
          <w:szCs w:val="24"/>
        </w:rPr>
      </w:pPr>
      <w:r w:rsidRPr="00F0054E">
        <w:rPr>
          <w:rFonts w:ascii="Comic Sans MS" w:hAnsi="Comic Sans MS"/>
          <w:sz w:val="24"/>
          <w:szCs w:val="24"/>
        </w:rPr>
        <w:t>Preparing for adulthood reviews should include discussion about support with:</w:t>
      </w:r>
    </w:p>
    <w:p w14:paraId="68B6AABA" w14:textId="3699D5D0" w:rsidR="009A2087" w:rsidRPr="000F7D31" w:rsidRDefault="009A2087" w:rsidP="00F0054E">
      <w:pPr>
        <w:pStyle w:val="ListParagraph"/>
        <w:numPr>
          <w:ilvl w:val="0"/>
          <w:numId w:val="3"/>
        </w:numPr>
        <w:rPr>
          <w:rFonts w:ascii="Comic Sans MS" w:hAnsi="Comic Sans MS"/>
          <w:sz w:val="24"/>
          <w:szCs w:val="24"/>
        </w:rPr>
      </w:pPr>
      <w:r w:rsidRPr="000F7D31">
        <w:rPr>
          <w:rFonts w:ascii="Comic Sans MS" w:hAnsi="Comic Sans MS"/>
          <w:sz w:val="24"/>
          <w:szCs w:val="24"/>
        </w:rPr>
        <w:t xml:space="preserve">further learning, </w:t>
      </w:r>
      <w:proofErr w:type="gramStart"/>
      <w:r w:rsidRPr="000F7D31">
        <w:rPr>
          <w:rFonts w:ascii="Comic Sans MS" w:hAnsi="Comic Sans MS"/>
          <w:sz w:val="24"/>
          <w:szCs w:val="24"/>
        </w:rPr>
        <w:t>training</w:t>
      </w:r>
      <w:proofErr w:type="gramEnd"/>
      <w:r w:rsidRPr="000F7D31">
        <w:rPr>
          <w:rFonts w:ascii="Comic Sans MS" w:hAnsi="Comic Sans MS"/>
          <w:sz w:val="24"/>
          <w:szCs w:val="24"/>
        </w:rPr>
        <w:t xml:space="preserve"> or employment</w:t>
      </w:r>
    </w:p>
    <w:p w14:paraId="42C09004" w14:textId="46AC6055" w:rsidR="009A2087" w:rsidRPr="000F7D31" w:rsidRDefault="009A2087" w:rsidP="00F0054E">
      <w:pPr>
        <w:pStyle w:val="ListParagraph"/>
        <w:numPr>
          <w:ilvl w:val="0"/>
          <w:numId w:val="3"/>
        </w:numPr>
        <w:rPr>
          <w:rFonts w:ascii="Comic Sans MS" w:hAnsi="Comic Sans MS"/>
          <w:sz w:val="24"/>
          <w:szCs w:val="24"/>
        </w:rPr>
      </w:pPr>
      <w:r w:rsidRPr="000F7D31">
        <w:rPr>
          <w:rFonts w:ascii="Comic Sans MS" w:hAnsi="Comic Sans MS"/>
          <w:sz w:val="24"/>
          <w:szCs w:val="24"/>
        </w:rPr>
        <w:t>living independently</w:t>
      </w:r>
    </w:p>
    <w:p w14:paraId="7061B940" w14:textId="5DF87990" w:rsidR="009A2087" w:rsidRPr="000F7D31" w:rsidRDefault="009A2087" w:rsidP="00F0054E">
      <w:pPr>
        <w:pStyle w:val="ListParagraph"/>
        <w:numPr>
          <w:ilvl w:val="0"/>
          <w:numId w:val="3"/>
        </w:numPr>
        <w:rPr>
          <w:rFonts w:ascii="Comic Sans MS" w:hAnsi="Comic Sans MS"/>
          <w:sz w:val="24"/>
          <w:szCs w:val="24"/>
        </w:rPr>
      </w:pPr>
      <w:r w:rsidRPr="000F7D31">
        <w:rPr>
          <w:rFonts w:ascii="Comic Sans MS" w:hAnsi="Comic Sans MS"/>
          <w:sz w:val="24"/>
          <w:szCs w:val="24"/>
        </w:rPr>
        <w:t>planning health services and support to maintain good health</w:t>
      </w:r>
    </w:p>
    <w:p w14:paraId="32DED46A" w14:textId="205C7D9A" w:rsidR="009A2087" w:rsidRPr="000F7D31" w:rsidRDefault="009A2087" w:rsidP="00F0054E">
      <w:pPr>
        <w:pStyle w:val="ListParagraph"/>
        <w:numPr>
          <w:ilvl w:val="0"/>
          <w:numId w:val="3"/>
        </w:numPr>
        <w:rPr>
          <w:rFonts w:ascii="Comic Sans MS" w:hAnsi="Comic Sans MS"/>
          <w:sz w:val="24"/>
          <w:szCs w:val="24"/>
        </w:rPr>
      </w:pPr>
      <w:r w:rsidRPr="000F7D31">
        <w:rPr>
          <w:rFonts w:ascii="Comic Sans MS" w:hAnsi="Comic Sans MS"/>
          <w:sz w:val="24"/>
          <w:szCs w:val="24"/>
        </w:rPr>
        <w:t>how to take part in society including using transport, help to find activities and with friends and relationships</w:t>
      </w:r>
    </w:p>
    <w:p w14:paraId="30A20430" w14:textId="77777777" w:rsidR="00501844" w:rsidRPr="00F0054E" w:rsidRDefault="00501844" w:rsidP="00501844">
      <w:pPr>
        <w:rPr>
          <w:rFonts w:ascii="Comic Sans MS" w:hAnsi="Comic Sans MS"/>
          <w:sz w:val="24"/>
          <w:szCs w:val="24"/>
        </w:rPr>
      </w:pPr>
      <w:r w:rsidRPr="00F0054E">
        <w:rPr>
          <w:rFonts w:ascii="Comic Sans MS" w:hAnsi="Comic Sans MS"/>
          <w:sz w:val="24"/>
          <w:szCs w:val="24"/>
        </w:rPr>
        <w:t>Section 58 of The Care Act 2014 places a duty on local authorities to carry out an assessment of a child’s needs where this would be of ‘significant benefit’ to the child, and if it is likely they will have care and support needs when they turn 18.</w:t>
      </w:r>
    </w:p>
    <w:p w14:paraId="6472C613" w14:textId="36BD780A" w:rsidR="009A2087" w:rsidRPr="00F0054E" w:rsidRDefault="009A2087" w:rsidP="009A2087">
      <w:pPr>
        <w:rPr>
          <w:rFonts w:ascii="Comic Sans MS" w:hAnsi="Comic Sans MS"/>
          <w:sz w:val="24"/>
          <w:szCs w:val="24"/>
        </w:rPr>
      </w:pPr>
      <w:r w:rsidRPr="00F0054E">
        <w:rPr>
          <w:rFonts w:ascii="Comic Sans MS" w:hAnsi="Comic Sans MS"/>
          <w:sz w:val="24"/>
          <w:szCs w:val="24"/>
        </w:rPr>
        <w:t>As part of your child’s Annual Review you could ask for an assessment of their care needs in preparation for adulthood. The local authority can be flexible with the timing of the assessment, and they decide whether and when there is ‘significant benefit’ to assessing needs.</w:t>
      </w:r>
    </w:p>
    <w:p w14:paraId="1A26D898" w14:textId="19A8DF73" w:rsidR="009A2087" w:rsidRPr="00F0054E" w:rsidRDefault="009A2087" w:rsidP="009A2087">
      <w:pPr>
        <w:rPr>
          <w:rFonts w:ascii="Comic Sans MS" w:hAnsi="Comic Sans MS"/>
          <w:sz w:val="24"/>
          <w:szCs w:val="24"/>
        </w:rPr>
      </w:pPr>
      <w:r w:rsidRPr="00F0054E">
        <w:rPr>
          <w:rFonts w:ascii="Comic Sans MS" w:hAnsi="Comic Sans MS"/>
          <w:sz w:val="24"/>
          <w:szCs w:val="24"/>
        </w:rPr>
        <w:t>Where a young person has Autism, they have a right to a community care assessment and their parents a right to a carer’s assessment.</w:t>
      </w:r>
    </w:p>
    <w:p w14:paraId="62053FCC" w14:textId="18D3ABB3" w:rsidR="009A2087" w:rsidRPr="00F0054E" w:rsidRDefault="009A2087" w:rsidP="009A2087">
      <w:pPr>
        <w:rPr>
          <w:rFonts w:ascii="Comic Sans MS" w:hAnsi="Comic Sans MS"/>
          <w:sz w:val="24"/>
          <w:szCs w:val="24"/>
        </w:rPr>
      </w:pPr>
      <w:r w:rsidRPr="00F0054E">
        <w:rPr>
          <w:rFonts w:ascii="Comic Sans MS" w:hAnsi="Comic Sans MS"/>
          <w:sz w:val="24"/>
          <w:szCs w:val="24"/>
        </w:rPr>
        <w:lastRenderedPageBreak/>
        <w:t>The duty lies with the SENCO (or in college with the named SEN person) to build this into ‘preparing for adulthood’ reviews.</w:t>
      </w:r>
    </w:p>
    <w:p w14:paraId="7D956304" w14:textId="4ADCB83C" w:rsidR="009A2087" w:rsidRPr="000F7D31" w:rsidRDefault="00A00E35" w:rsidP="009A2087">
      <w:pPr>
        <w:rPr>
          <w:rFonts w:ascii="Comic Sans MS" w:hAnsi="Comic Sans MS"/>
          <w:b/>
          <w:bCs/>
          <w:sz w:val="24"/>
          <w:szCs w:val="24"/>
        </w:rPr>
      </w:pPr>
      <w:r w:rsidRPr="000F7D31">
        <w:rPr>
          <w:rFonts w:ascii="Comic Sans MS" w:hAnsi="Comic Sans MS"/>
          <w:b/>
          <w:bCs/>
          <w:sz w:val="24"/>
          <w:szCs w:val="24"/>
        </w:rPr>
        <w:t>Personal Budgets</w:t>
      </w:r>
    </w:p>
    <w:p w14:paraId="2146F21C" w14:textId="2877BED0" w:rsidR="009A2087" w:rsidRPr="00F0054E" w:rsidRDefault="009A2087" w:rsidP="009A2087">
      <w:pPr>
        <w:rPr>
          <w:rFonts w:ascii="Comic Sans MS" w:hAnsi="Comic Sans MS"/>
          <w:sz w:val="24"/>
          <w:szCs w:val="24"/>
        </w:rPr>
      </w:pPr>
      <w:r w:rsidRPr="00F0054E">
        <w:rPr>
          <w:rFonts w:ascii="Comic Sans MS" w:hAnsi="Comic Sans MS"/>
          <w:sz w:val="24"/>
          <w:szCs w:val="24"/>
        </w:rPr>
        <w:t>Parents, carers and young people have the right to request a personal budget during the Annual Review process.</w:t>
      </w:r>
      <w:r w:rsidR="00C244E6" w:rsidRPr="00F0054E">
        <w:rPr>
          <w:rFonts w:ascii="Comic Sans MS" w:hAnsi="Comic Sans MS"/>
          <w:sz w:val="24"/>
          <w:szCs w:val="24"/>
        </w:rPr>
        <w:t xml:space="preserve"> </w:t>
      </w:r>
      <w:r w:rsidRPr="00F0054E">
        <w:rPr>
          <w:rFonts w:ascii="Comic Sans MS" w:hAnsi="Comic Sans MS"/>
          <w:sz w:val="24"/>
          <w:szCs w:val="24"/>
        </w:rPr>
        <w:t>A personal budget gives families greater choice and control of provision within an EHC plan.</w:t>
      </w:r>
      <w:r w:rsidR="00C244E6" w:rsidRPr="00F0054E">
        <w:rPr>
          <w:rFonts w:ascii="Comic Sans MS" w:hAnsi="Comic Sans MS"/>
          <w:sz w:val="24"/>
          <w:szCs w:val="24"/>
        </w:rPr>
        <w:t xml:space="preserve"> </w:t>
      </w:r>
      <w:r w:rsidRPr="00F0054E">
        <w:rPr>
          <w:rFonts w:ascii="Comic Sans MS" w:hAnsi="Comic Sans MS"/>
          <w:sz w:val="24"/>
          <w:szCs w:val="24"/>
        </w:rPr>
        <w:t>A personal budget for educational provision cannot cover payment for a place at the school or college. A personal budget can include any top-up funding (known as element 3 funding). It can include support that is managed by the school or college but only if the Head teacher or Principal agrees.</w:t>
      </w:r>
    </w:p>
    <w:p w14:paraId="01FB211A" w14:textId="5003D229" w:rsidR="009A2087" w:rsidRPr="00F0054E" w:rsidRDefault="009A2087" w:rsidP="009A2087">
      <w:pPr>
        <w:rPr>
          <w:rFonts w:ascii="Comic Sans MS" w:hAnsi="Comic Sans MS"/>
          <w:sz w:val="24"/>
          <w:szCs w:val="24"/>
        </w:rPr>
      </w:pPr>
      <w:r w:rsidRPr="00F0054E">
        <w:rPr>
          <w:rFonts w:ascii="Comic Sans MS" w:hAnsi="Comic Sans MS"/>
          <w:sz w:val="24"/>
          <w:szCs w:val="24"/>
        </w:rPr>
        <w:t xml:space="preserve">You can find out more about what can be included in a personal budget in sections 9.110 to 9.118 of the SEND Code of Practice 2015. </w:t>
      </w:r>
    </w:p>
    <w:p w14:paraId="219D9967" w14:textId="5D81BEBC" w:rsidR="009A2087" w:rsidRPr="00F0054E" w:rsidRDefault="009A2087" w:rsidP="009A2087">
      <w:pPr>
        <w:rPr>
          <w:rFonts w:ascii="Comic Sans MS" w:hAnsi="Comic Sans MS"/>
          <w:sz w:val="24"/>
          <w:szCs w:val="24"/>
        </w:rPr>
      </w:pPr>
      <w:r w:rsidRPr="00F0054E">
        <w:rPr>
          <w:rFonts w:ascii="Comic Sans MS" w:hAnsi="Comic Sans MS"/>
          <w:sz w:val="24"/>
          <w:szCs w:val="24"/>
        </w:rPr>
        <w:t>Sometimes the local authority or health authority may not agree to a personal budget. If the local authority refuses a personal budget for special educational provision it must tell you why. You cannot appeal to the SEND Tribunal about this</w:t>
      </w:r>
      <w:r w:rsidR="009A78CC" w:rsidRPr="00F0054E">
        <w:rPr>
          <w:rFonts w:ascii="Comic Sans MS" w:hAnsi="Comic Sans MS"/>
          <w:sz w:val="24"/>
          <w:szCs w:val="24"/>
        </w:rPr>
        <w:t>.</w:t>
      </w:r>
    </w:p>
    <w:p w14:paraId="3612B679" w14:textId="7DCD38D6" w:rsidR="009A2087" w:rsidRPr="00F0054E" w:rsidRDefault="00716211" w:rsidP="009A2087">
      <w:pPr>
        <w:rPr>
          <w:rFonts w:ascii="Comic Sans MS" w:hAnsi="Comic Sans MS"/>
          <w:sz w:val="24"/>
          <w:szCs w:val="24"/>
        </w:rPr>
      </w:pPr>
      <w:r w:rsidRPr="00F0054E">
        <w:rPr>
          <w:rFonts w:ascii="Comic Sans MS" w:hAnsi="Comic Sans MS"/>
          <w:sz w:val="24"/>
          <w:szCs w:val="24"/>
        </w:rPr>
        <w:t>See our Personal Budgets Information</w:t>
      </w:r>
      <w:r w:rsidR="00456295" w:rsidRPr="00F0054E">
        <w:rPr>
          <w:rFonts w:ascii="Comic Sans MS" w:hAnsi="Comic Sans MS"/>
          <w:sz w:val="24"/>
          <w:szCs w:val="24"/>
        </w:rPr>
        <w:t xml:space="preserve"> Sheet for more information about personal budgets.</w:t>
      </w:r>
    </w:p>
    <w:p w14:paraId="06EF0053" w14:textId="05125922" w:rsidR="009A2087" w:rsidRPr="000F7D31" w:rsidRDefault="009A78CC" w:rsidP="009A2087">
      <w:pPr>
        <w:rPr>
          <w:rFonts w:ascii="Comic Sans MS" w:hAnsi="Comic Sans MS"/>
          <w:b/>
          <w:bCs/>
          <w:sz w:val="24"/>
          <w:szCs w:val="24"/>
        </w:rPr>
      </w:pPr>
      <w:r w:rsidRPr="000F7D31">
        <w:rPr>
          <w:rFonts w:ascii="Comic Sans MS" w:hAnsi="Comic Sans MS"/>
          <w:b/>
          <w:bCs/>
          <w:sz w:val="24"/>
          <w:szCs w:val="24"/>
        </w:rPr>
        <w:t>Time Scales</w:t>
      </w:r>
    </w:p>
    <w:p w14:paraId="1D8F18CE" w14:textId="1EDC6CAA" w:rsidR="009A2087" w:rsidRPr="00F0054E" w:rsidRDefault="009A2087" w:rsidP="009A2087">
      <w:pPr>
        <w:rPr>
          <w:rFonts w:ascii="Comic Sans MS" w:hAnsi="Comic Sans MS"/>
          <w:sz w:val="24"/>
          <w:szCs w:val="24"/>
        </w:rPr>
      </w:pPr>
      <w:r w:rsidRPr="00F0054E">
        <w:rPr>
          <w:rFonts w:ascii="Comic Sans MS" w:hAnsi="Comic Sans MS"/>
          <w:sz w:val="24"/>
          <w:szCs w:val="24"/>
        </w:rPr>
        <w:t xml:space="preserve">The </w:t>
      </w:r>
      <w:r w:rsidR="007B1827" w:rsidRPr="00F0054E">
        <w:rPr>
          <w:rFonts w:ascii="Comic Sans MS" w:hAnsi="Comic Sans MS"/>
          <w:sz w:val="24"/>
          <w:szCs w:val="24"/>
        </w:rPr>
        <w:t>L</w:t>
      </w:r>
      <w:r w:rsidRPr="00F0054E">
        <w:rPr>
          <w:rFonts w:ascii="Comic Sans MS" w:hAnsi="Comic Sans MS"/>
          <w:sz w:val="24"/>
          <w:szCs w:val="24"/>
        </w:rPr>
        <w:t xml:space="preserve">ocal </w:t>
      </w:r>
      <w:r w:rsidR="007B1827" w:rsidRPr="00F0054E">
        <w:rPr>
          <w:rFonts w:ascii="Comic Sans MS" w:hAnsi="Comic Sans MS"/>
          <w:sz w:val="24"/>
          <w:szCs w:val="24"/>
        </w:rPr>
        <w:t>A</w:t>
      </w:r>
      <w:r w:rsidRPr="00F0054E">
        <w:rPr>
          <w:rFonts w:ascii="Comic Sans MS" w:hAnsi="Comic Sans MS"/>
          <w:sz w:val="24"/>
          <w:szCs w:val="24"/>
        </w:rPr>
        <w:t>uthority are expected to follow the lawful process</w:t>
      </w:r>
      <w:r w:rsidR="00501844" w:rsidRPr="00F0054E">
        <w:rPr>
          <w:rFonts w:ascii="Comic Sans MS" w:hAnsi="Comic Sans MS"/>
          <w:sz w:val="24"/>
          <w:szCs w:val="24"/>
        </w:rPr>
        <w:t xml:space="preserve"> and timescales set out above</w:t>
      </w:r>
      <w:r w:rsidRPr="00F0054E">
        <w:rPr>
          <w:rFonts w:ascii="Comic Sans MS" w:hAnsi="Comic Sans MS"/>
          <w:sz w:val="24"/>
          <w:szCs w:val="24"/>
        </w:rPr>
        <w:t xml:space="preserve"> (outlined from chapter 9.166 in the SEND Code of Practice 2015), however our advice is to speak to them initially to find out what is causing a delay.</w:t>
      </w:r>
      <w:r w:rsidR="00E3512F" w:rsidRPr="00F0054E">
        <w:rPr>
          <w:rFonts w:ascii="Comic Sans MS" w:hAnsi="Comic Sans MS"/>
          <w:sz w:val="24"/>
          <w:szCs w:val="24"/>
        </w:rPr>
        <w:t xml:space="preserve"> </w:t>
      </w:r>
      <w:r w:rsidRPr="00F0054E">
        <w:rPr>
          <w:rFonts w:ascii="Comic Sans MS" w:hAnsi="Comic Sans MS"/>
          <w:sz w:val="24"/>
          <w:szCs w:val="24"/>
        </w:rPr>
        <w:t>If you are unhappy</w:t>
      </w:r>
      <w:r w:rsidR="00B01C49" w:rsidRPr="00F0054E">
        <w:rPr>
          <w:rFonts w:ascii="Comic Sans MS" w:hAnsi="Comic Sans MS"/>
          <w:sz w:val="24"/>
          <w:szCs w:val="24"/>
        </w:rPr>
        <w:t xml:space="preserve"> that</w:t>
      </w:r>
      <w:r w:rsidRPr="00F0054E">
        <w:rPr>
          <w:rFonts w:ascii="Comic Sans MS" w:hAnsi="Comic Sans MS"/>
          <w:sz w:val="24"/>
          <w:szCs w:val="24"/>
        </w:rPr>
        <w:t xml:space="preserve"> a timescale has been missed, and particularly where the delay is preventing support or planning of support, you could complain to the </w:t>
      </w:r>
      <w:r w:rsidR="00B01C49" w:rsidRPr="00F0054E">
        <w:rPr>
          <w:rFonts w:ascii="Comic Sans MS" w:hAnsi="Comic Sans MS"/>
          <w:sz w:val="24"/>
          <w:szCs w:val="24"/>
        </w:rPr>
        <w:t>L</w:t>
      </w:r>
      <w:r w:rsidRPr="00F0054E">
        <w:rPr>
          <w:rFonts w:ascii="Comic Sans MS" w:hAnsi="Comic Sans MS"/>
          <w:sz w:val="24"/>
          <w:szCs w:val="24"/>
        </w:rPr>
        <w:t xml:space="preserve">ocal </w:t>
      </w:r>
      <w:r w:rsidR="009A6695" w:rsidRPr="00F0054E">
        <w:rPr>
          <w:rFonts w:ascii="Comic Sans MS" w:hAnsi="Comic Sans MS"/>
          <w:sz w:val="24"/>
          <w:szCs w:val="24"/>
        </w:rPr>
        <w:t>A</w:t>
      </w:r>
      <w:r w:rsidRPr="00F0054E">
        <w:rPr>
          <w:rFonts w:ascii="Comic Sans MS" w:hAnsi="Comic Sans MS"/>
          <w:sz w:val="24"/>
          <w:szCs w:val="24"/>
        </w:rPr>
        <w:t>uthority and if you are dissatisfied with their response, to the Local Government &amp; Social Care Ombudsm</w:t>
      </w:r>
      <w:r w:rsidR="009A6695" w:rsidRPr="00F0054E">
        <w:rPr>
          <w:rFonts w:ascii="Comic Sans MS" w:hAnsi="Comic Sans MS"/>
          <w:sz w:val="24"/>
          <w:szCs w:val="24"/>
        </w:rPr>
        <w:t>an</w:t>
      </w:r>
      <w:r w:rsidRPr="00F0054E">
        <w:rPr>
          <w:rFonts w:ascii="Comic Sans MS" w:hAnsi="Comic Sans MS"/>
          <w:sz w:val="24"/>
          <w:szCs w:val="24"/>
        </w:rPr>
        <w:t>.</w:t>
      </w:r>
    </w:p>
    <w:p w14:paraId="6BB537B9" w14:textId="15701086" w:rsidR="009A2087" w:rsidRPr="00F0054E" w:rsidRDefault="009A2087" w:rsidP="009A2087">
      <w:pPr>
        <w:rPr>
          <w:rFonts w:ascii="Comic Sans MS" w:hAnsi="Comic Sans MS"/>
          <w:sz w:val="24"/>
          <w:szCs w:val="24"/>
        </w:rPr>
      </w:pPr>
      <w:r w:rsidRPr="00F0054E">
        <w:rPr>
          <w:rFonts w:ascii="Comic Sans MS" w:hAnsi="Comic Sans MS"/>
          <w:sz w:val="24"/>
          <w:szCs w:val="24"/>
        </w:rPr>
        <w:t>IPSEA have some useful model letters</w:t>
      </w:r>
      <w:r w:rsidR="009A6695" w:rsidRPr="00F0054E">
        <w:rPr>
          <w:rFonts w:ascii="Comic Sans MS" w:hAnsi="Comic Sans MS"/>
          <w:sz w:val="24"/>
          <w:szCs w:val="24"/>
        </w:rPr>
        <w:t xml:space="preserve"> on this subject:</w:t>
      </w:r>
    </w:p>
    <w:p w14:paraId="61B1A78E" w14:textId="1BC034D1" w:rsidR="00C839FC" w:rsidRPr="000F7D31" w:rsidRDefault="00626C94" w:rsidP="009A2087">
      <w:pPr>
        <w:rPr>
          <w:rFonts w:ascii="Comic Sans MS" w:hAnsi="Comic Sans MS"/>
          <w:color w:val="0070C0"/>
          <w:sz w:val="24"/>
          <w:szCs w:val="24"/>
        </w:rPr>
      </w:pPr>
      <w:hyperlink r:id="rId8" w:history="1">
        <w:r w:rsidR="000F1301" w:rsidRPr="000F7D31">
          <w:rPr>
            <w:rStyle w:val="Hyperlink"/>
            <w:rFonts w:ascii="Comic Sans MS" w:hAnsi="Comic Sans MS"/>
            <w:color w:val="0070C0"/>
          </w:rPr>
          <w:t>https://www.ipsea.org.uk/complaining-when-the-la-has-not-completed-an-annual-review</w:t>
        </w:r>
      </w:hyperlink>
    </w:p>
    <w:p w14:paraId="2DC9F1FE" w14:textId="77777777" w:rsidR="000F1301" w:rsidRPr="00F0054E" w:rsidRDefault="000F1301" w:rsidP="009A2087">
      <w:pPr>
        <w:rPr>
          <w:rFonts w:ascii="Comic Sans MS" w:hAnsi="Comic Sans MS"/>
          <w:sz w:val="24"/>
          <w:szCs w:val="24"/>
        </w:rPr>
      </w:pPr>
    </w:p>
    <w:p w14:paraId="125D3FC0" w14:textId="77777777" w:rsidR="000F7D31" w:rsidRDefault="000F7D31" w:rsidP="009A2087">
      <w:pPr>
        <w:rPr>
          <w:rFonts w:ascii="Comic Sans MS" w:hAnsi="Comic Sans MS"/>
          <w:b/>
          <w:bCs/>
          <w:sz w:val="24"/>
          <w:szCs w:val="24"/>
        </w:rPr>
      </w:pPr>
    </w:p>
    <w:p w14:paraId="67B1385B" w14:textId="0EEC17E4" w:rsidR="009A2087" w:rsidRPr="000F7D31" w:rsidRDefault="009A2087" w:rsidP="009A2087">
      <w:pPr>
        <w:rPr>
          <w:rFonts w:ascii="Comic Sans MS" w:hAnsi="Comic Sans MS"/>
          <w:b/>
          <w:bCs/>
          <w:sz w:val="24"/>
          <w:szCs w:val="24"/>
        </w:rPr>
      </w:pPr>
      <w:r w:rsidRPr="000F7D31">
        <w:rPr>
          <w:rFonts w:ascii="Comic Sans MS" w:hAnsi="Comic Sans MS"/>
          <w:b/>
          <w:bCs/>
          <w:sz w:val="24"/>
          <w:szCs w:val="24"/>
        </w:rPr>
        <w:t>What if I disagree with the Annual Review decision?</w:t>
      </w:r>
    </w:p>
    <w:p w14:paraId="6DCF8967" w14:textId="77777777" w:rsidR="009A2087" w:rsidRPr="00F0054E" w:rsidRDefault="009A2087" w:rsidP="009A2087">
      <w:pPr>
        <w:rPr>
          <w:rFonts w:ascii="Comic Sans MS" w:hAnsi="Comic Sans MS"/>
          <w:sz w:val="24"/>
          <w:szCs w:val="24"/>
        </w:rPr>
      </w:pPr>
      <w:r w:rsidRPr="00F0054E">
        <w:rPr>
          <w:rFonts w:ascii="Comic Sans MS" w:hAnsi="Comic Sans MS"/>
          <w:sz w:val="24"/>
          <w:szCs w:val="24"/>
        </w:rPr>
        <w:t xml:space="preserve">If you disagree with a local authority decision to leave the plan unchanged; to amend the plan; (or with the proposed amendments); or to cease the plan </w:t>
      </w:r>
      <w:r w:rsidRPr="00F0054E">
        <w:rPr>
          <w:rFonts w:ascii="Comic Sans MS" w:hAnsi="Comic Sans MS"/>
          <w:sz w:val="24"/>
          <w:szCs w:val="24"/>
        </w:rPr>
        <w:lastRenderedPageBreak/>
        <w:t>following Annual Review you have the options of going to mediation and/or appealing to the SEND Tribunal.</w:t>
      </w:r>
    </w:p>
    <w:p w14:paraId="6F3F5C5A" w14:textId="455E150C" w:rsidR="00D63ABC" w:rsidRPr="00D63ABC" w:rsidRDefault="009A2087" w:rsidP="00D63ABC">
      <w:pPr>
        <w:rPr>
          <w:rFonts w:ascii="Comic Sans MS" w:hAnsi="Comic Sans MS" w:cstheme="minorHAnsi"/>
          <w:color w:val="3A3A3A"/>
          <w:sz w:val="24"/>
          <w:szCs w:val="24"/>
          <w:shd w:val="clear" w:color="auto" w:fill="FFFFFF"/>
        </w:rPr>
      </w:pPr>
      <w:r w:rsidRPr="00D63ABC">
        <w:rPr>
          <w:rFonts w:ascii="Comic Sans MS" w:hAnsi="Comic Sans MS"/>
          <w:sz w:val="24"/>
          <w:szCs w:val="24"/>
        </w:rPr>
        <w:t>You have two months from the date of the decision letter to make an appeal</w:t>
      </w:r>
      <w:r w:rsidR="00D63ABC" w:rsidRPr="00D63ABC">
        <w:rPr>
          <w:rFonts w:ascii="Comic Sans MS" w:hAnsi="Comic Sans MS"/>
          <w:sz w:val="24"/>
          <w:szCs w:val="24"/>
        </w:rPr>
        <w:t xml:space="preserve">, </w:t>
      </w:r>
      <w:r w:rsidR="00D63ABC" w:rsidRPr="00D63ABC">
        <w:rPr>
          <w:rFonts w:ascii="Comic Sans MS" w:hAnsi="Comic Sans MS" w:cstheme="minorHAnsi"/>
          <w:color w:val="3A3A3A"/>
          <w:sz w:val="24"/>
          <w:szCs w:val="24"/>
          <w:shd w:val="clear" w:color="auto" w:fill="FFFFFF"/>
        </w:rPr>
        <w:t>or </w:t>
      </w:r>
      <w:r w:rsidR="00D63ABC" w:rsidRPr="00D63ABC">
        <w:rPr>
          <w:rStyle w:val="Strong"/>
          <w:rFonts w:ascii="Comic Sans MS" w:hAnsi="Comic Sans MS" w:cstheme="minorHAnsi"/>
          <w:b w:val="0"/>
          <w:bCs w:val="0"/>
          <w:color w:val="3A3A3A"/>
          <w:sz w:val="24"/>
          <w:szCs w:val="24"/>
          <w:shd w:val="clear" w:color="auto" w:fill="FFFFFF"/>
        </w:rPr>
        <w:t>one month</w:t>
      </w:r>
      <w:r w:rsidR="00D63ABC" w:rsidRPr="00D63ABC">
        <w:rPr>
          <w:rFonts w:ascii="Comic Sans MS" w:hAnsi="Comic Sans MS" w:cstheme="minorHAnsi"/>
          <w:color w:val="3A3A3A"/>
          <w:sz w:val="24"/>
          <w:szCs w:val="24"/>
          <w:shd w:val="clear" w:color="auto" w:fill="FFFFFF"/>
        </w:rPr>
        <w:t xml:space="preserve"> from the date you obtain a mediation certificate, whichever is the later. </w:t>
      </w:r>
    </w:p>
    <w:p w14:paraId="6934716C" w14:textId="6CC6CFCB" w:rsidR="009A2087" w:rsidRPr="00F0054E" w:rsidRDefault="009A2087" w:rsidP="009A2087">
      <w:pPr>
        <w:rPr>
          <w:rFonts w:ascii="Comic Sans MS" w:hAnsi="Comic Sans MS"/>
          <w:sz w:val="24"/>
          <w:szCs w:val="24"/>
        </w:rPr>
      </w:pPr>
    </w:p>
    <w:p w14:paraId="3FB677C7" w14:textId="312509DF" w:rsidR="009A2087" w:rsidRPr="00F0054E" w:rsidRDefault="009A2087" w:rsidP="009A2087">
      <w:pPr>
        <w:rPr>
          <w:rFonts w:ascii="Comic Sans MS" w:hAnsi="Comic Sans MS"/>
          <w:sz w:val="24"/>
          <w:szCs w:val="24"/>
        </w:rPr>
      </w:pPr>
      <w:r w:rsidRPr="00F0054E">
        <w:rPr>
          <w:rFonts w:ascii="Comic Sans MS" w:hAnsi="Comic Sans MS"/>
          <w:sz w:val="24"/>
          <w:szCs w:val="24"/>
        </w:rPr>
        <w:t xml:space="preserve">Read our information about appealing an Annual Review </w:t>
      </w:r>
      <w:r w:rsidR="00E516D3" w:rsidRPr="00F0054E">
        <w:rPr>
          <w:rFonts w:ascii="Comic Sans MS" w:hAnsi="Comic Sans MS"/>
          <w:sz w:val="24"/>
          <w:szCs w:val="24"/>
        </w:rPr>
        <w:t xml:space="preserve">decision in our </w:t>
      </w:r>
      <w:r w:rsidR="00A12B99" w:rsidRPr="00F0054E">
        <w:rPr>
          <w:rFonts w:ascii="Comic Sans MS" w:hAnsi="Comic Sans MS"/>
          <w:sz w:val="24"/>
          <w:szCs w:val="24"/>
        </w:rPr>
        <w:t>information sheet:</w:t>
      </w:r>
    </w:p>
    <w:p w14:paraId="039368B7" w14:textId="4DAB1E6A" w:rsidR="009A2087" w:rsidRPr="00F0054E" w:rsidRDefault="00043211" w:rsidP="009A2087">
      <w:pPr>
        <w:rPr>
          <w:rFonts w:ascii="Comic Sans MS" w:hAnsi="Comic Sans MS"/>
          <w:sz w:val="24"/>
          <w:szCs w:val="24"/>
        </w:rPr>
      </w:pPr>
      <w:r w:rsidRPr="00F0054E">
        <w:rPr>
          <w:rFonts w:ascii="Comic Sans MS" w:hAnsi="Comic Sans MS"/>
          <w:sz w:val="24"/>
          <w:szCs w:val="24"/>
        </w:rPr>
        <w:t>Appealing Against a Local Authority Decision Following Annual Review of an EHC Plan</w:t>
      </w:r>
      <w:r w:rsidR="00DF4012" w:rsidRPr="00F0054E">
        <w:rPr>
          <w:rFonts w:ascii="Comic Sans MS" w:hAnsi="Comic Sans MS"/>
          <w:sz w:val="24"/>
          <w:szCs w:val="24"/>
        </w:rPr>
        <w:t>, appeal pack also available.</w:t>
      </w:r>
    </w:p>
    <w:p w14:paraId="17E03D37" w14:textId="5C169544" w:rsidR="000F7D31" w:rsidRPr="00EA2089" w:rsidRDefault="000F7D31" w:rsidP="000F7D31">
      <w:pPr>
        <w:autoSpaceDE w:val="0"/>
        <w:autoSpaceDN w:val="0"/>
        <w:adjustRightInd w:val="0"/>
        <w:jc w:val="both"/>
        <w:rPr>
          <w:rFonts w:ascii="Comic Sans MS" w:hAnsi="Comic Sans MS" w:cs="Comic Sans MS"/>
          <w:b/>
          <w:color w:val="92D050"/>
        </w:rPr>
      </w:pPr>
      <w:r w:rsidRPr="00EA2089">
        <w:rPr>
          <w:rFonts w:ascii="Comic Sans MS" w:hAnsi="Comic Sans MS" w:cs="Comic Sans MS"/>
          <w:b/>
          <w:color w:val="92D050"/>
        </w:rPr>
        <w:t xml:space="preserve">For further information and advice, contact </w:t>
      </w:r>
      <w:r w:rsidR="00592EAD">
        <w:rPr>
          <w:rFonts w:ascii="Comic Sans MS" w:hAnsi="Comic Sans MS" w:cs="Comic Sans MS"/>
          <w:b/>
          <w:color w:val="92D050"/>
        </w:rPr>
        <w:t xml:space="preserve">Barnardo’s </w:t>
      </w:r>
      <w:r w:rsidR="000362C3" w:rsidRPr="000362C3">
        <w:rPr>
          <w:rFonts w:ascii="Comic Sans MS" w:hAnsi="Comic Sans MS" w:cs="Comic Sans MS"/>
          <w:b/>
          <w:color w:val="92D050"/>
        </w:rPr>
        <w:t>SENDIASS</w:t>
      </w:r>
    </w:p>
    <w:p w14:paraId="5CAA0B66" w14:textId="1B46FB21" w:rsidR="000F7D31" w:rsidRPr="00EA2089" w:rsidRDefault="00844871" w:rsidP="000F7D31">
      <w:pPr>
        <w:autoSpaceDE w:val="0"/>
        <w:autoSpaceDN w:val="0"/>
        <w:adjustRightInd w:val="0"/>
        <w:ind w:firstLine="720"/>
        <w:rPr>
          <w:rFonts w:ascii="Comic Sans MS" w:hAnsi="Comic Sans MS" w:cs="Comic Sans MS"/>
          <w:color w:val="92D050"/>
        </w:rPr>
      </w:pPr>
      <w:r w:rsidRPr="00EA2089">
        <w:rPr>
          <w:rFonts w:ascii="Comic Sans MS" w:hAnsi="Comic Sans MS" w:cs="Comic Sans MS"/>
          <w:color w:val="92D050"/>
        </w:rPr>
        <w:t>Telephone:</w:t>
      </w:r>
      <w:r w:rsidR="000F7D31" w:rsidRPr="00EA2089">
        <w:rPr>
          <w:rFonts w:ascii="Comic Sans MS" w:hAnsi="Comic Sans MS" w:cs="Comic Sans MS"/>
          <w:color w:val="92D050"/>
        </w:rPr>
        <w:t xml:space="preserve"> </w:t>
      </w:r>
      <w:r w:rsidR="000362C3" w:rsidRPr="000362C3">
        <w:rPr>
          <w:rFonts w:ascii="Comic Sans MS" w:hAnsi="Comic Sans MS" w:cs="Comic Sans MS"/>
          <w:color w:val="92D050"/>
        </w:rPr>
        <w:t>0333</w:t>
      </w:r>
      <w:r w:rsidR="00F76EF8">
        <w:rPr>
          <w:rFonts w:ascii="Comic Sans MS" w:hAnsi="Comic Sans MS" w:cs="Comic Sans MS"/>
          <w:color w:val="92D050"/>
        </w:rPr>
        <w:t xml:space="preserve"> </w:t>
      </w:r>
      <w:r w:rsidR="000362C3" w:rsidRPr="000362C3">
        <w:rPr>
          <w:rFonts w:ascii="Comic Sans MS" w:hAnsi="Comic Sans MS" w:cs="Comic Sans MS"/>
          <w:color w:val="92D050"/>
        </w:rPr>
        <w:t>323</w:t>
      </w:r>
      <w:r w:rsidR="00F76EF8">
        <w:rPr>
          <w:rFonts w:ascii="Comic Sans MS" w:hAnsi="Comic Sans MS" w:cs="Comic Sans MS"/>
          <w:color w:val="92D050"/>
        </w:rPr>
        <w:t xml:space="preserve"> </w:t>
      </w:r>
      <w:r w:rsidR="000362C3" w:rsidRPr="000362C3">
        <w:rPr>
          <w:rFonts w:ascii="Comic Sans MS" w:hAnsi="Comic Sans MS" w:cs="Comic Sans MS"/>
          <w:color w:val="92D050"/>
        </w:rPr>
        <w:t>7768</w:t>
      </w:r>
    </w:p>
    <w:p w14:paraId="240F091B" w14:textId="24C860C0" w:rsidR="000F7D31" w:rsidRPr="00EA2089" w:rsidRDefault="000F7D31" w:rsidP="000F7D31">
      <w:pPr>
        <w:autoSpaceDE w:val="0"/>
        <w:autoSpaceDN w:val="0"/>
        <w:adjustRightInd w:val="0"/>
        <w:ind w:firstLine="720"/>
        <w:rPr>
          <w:rFonts w:ascii="Comic Sans MS" w:hAnsi="Comic Sans MS" w:cs="Comic Sans MS"/>
          <w:color w:val="92D050"/>
        </w:rPr>
      </w:pPr>
      <w:r w:rsidRPr="00EA2089">
        <w:rPr>
          <w:rFonts w:ascii="Comic Sans MS" w:hAnsi="Comic Sans MS" w:cs="Comic Sans MS"/>
          <w:color w:val="92D050"/>
        </w:rPr>
        <w:t xml:space="preserve">Email: </w:t>
      </w:r>
      <w:r w:rsidR="000362C3" w:rsidRPr="000362C3">
        <w:rPr>
          <w:rFonts w:ascii="Comic Sans MS" w:hAnsi="Comic Sans MS" w:cs="Comic Sans MS"/>
          <w:color w:val="92D050"/>
        </w:rPr>
        <w:t>liverpoolknowsleysendiass@barnardos.org.uk</w:t>
      </w:r>
    </w:p>
    <w:p w14:paraId="0C3AC440" w14:textId="0F0853D0" w:rsidR="00BC609F" w:rsidRDefault="000F7D31" w:rsidP="000362C3">
      <w:pPr>
        <w:autoSpaceDE w:val="0"/>
        <w:autoSpaceDN w:val="0"/>
        <w:adjustRightInd w:val="0"/>
        <w:ind w:firstLine="720"/>
        <w:rPr>
          <w:rFonts w:ascii="Comic Sans MS" w:hAnsi="Comic Sans MS" w:cs="Comic Sans MS"/>
          <w:color w:val="92D050"/>
        </w:rPr>
      </w:pPr>
      <w:r w:rsidRPr="00EA2089">
        <w:rPr>
          <w:rFonts w:ascii="Comic Sans MS" w:hAnsi="Comic Sans MS" w:cs="Comic Sans MS"/>
          <w:color w:val="92D050"/>
        </w:rPr>
        <w:t xml:space="preserve">Write </w:t>
      </w:r>
      <w:r w:rsidR="005005F3" w:rsidRPr="00EA2089">
        <w:rPr>
          <w:rFonts w:ascii="Comic Sans MS" w:hAnsi="Comic Sans MS" w:cs="Comic Sans MS"/>
          <w:color w:val="92D050"/>
        </w:rPr>
        <w:t>to</w:t>
      </w:r>
      <w:r w:rsidR="005005F3">
        <w:rPr>
          <w:rFonts w:ascii="Comic Sans MS" w:hAnsi="Comic Sans MS" w:cs="Comic Sans MS"/>
          <w:color w:val="92D050"/>
        </w:rPr>
        <w:t>:</w:t>
      </w:r>
      <w:r w:rsidRPr="00EA2089">
        <w:rPr>
          <w:rFonts w:ascii="Comic Sans MS" w:hAnsi="Comic Sans MS" w:cs="Comic Sans MS"/>
          <w:color w:val="92D050"/>
        </w:rPr>
        <w:tab/>
        <w:t xml:space="preserve"> </w:t>
      </w:r>
      <w:r w:rsidR="00BC609F">
        <w:rPr>
          <w:rFonts w:ascii="Comic Sans MS" w:hAnsi="Comic Sans MS" w:cs="Comic Sans MS"/>
          <w:color w:val="92D050"/>
        </w:rPr>
        <w:t>Liverpool and Knowsley SENDIASS</w:t>
      </w:r>
    </w:p>
    <w:p w14:paraId="2E3DAC11" w14:textId="4D8408CF" w:rsidR="000362C3" w:rsidRDefault="00BC609F" w:rsidP="00BC609F">
      <w:pPr>
        <w:autoSpaceDE w:val="0"/>
        <w:autoSpaceDN w:val="0"/>
        <w:adjustRightInd w:val="0"/>
        <w:ind w:left="1440" w:firstLine="720"/>
        <w:rPr>
          <w:rFonts w:ascii="Comic Sans MS" w:hAnsi="Comic Sans MS" w:cs="Comic Sans MS"/>
          <w:color w:val="92D050"/>
        </w:rPr>
      </w:pPr>
      <w:r>
        <w:rPr>
          <w:rFonts w:ascii="Comic Sans MS" w:hAnsi="Comic Sans MS" w:cs="Comic Sans MS"/>
          <w:color w:val="92D050"/>
        </w:rPr>
        <w:t xml:space="preserve"> </w:t>
      </w:r>
      <w:r w:rsidR="000362C3" w:rsidRPr="000362C3">
        <w:rPr>
          <w:rFonts w:ascii="Comic Sans MS" w:hAnsi="Comic Sans MS" w:cs="Comic Sans MS"/>
          <w:color w:val="92D050"/>
        </w:rPr>
        <w:t xml:space="preserve">109 Eaton Road </w:t>
      </w:r>
    </w:p>
    <w:p w14:paraId="76F8C9FE" w14:textId="77777777" w:rsidR="000362C3" w:rsidRDefault="000362C3" w:rsidP="000362C3">
      <w:pPr>
        <w:autoSpaceDE w:val="0"/>
        <w:autoSpaceDN w:val="0"/>
        <w:adjustRightInd w:val="0"/>
        <w:ind w:firstLine="720"/>
        <w:rPr>
          <w:rFonts w:ascii="Comic Sans MS" w:hAnsi="Comic Sans MS" w:cs="Comic Sans MS"/>
          <w:color w:val="92D050"/>
        </w:rPr>
      </w:pPr>
      <w:r>
        <w:rPr>
          <w:rFonts w:ascii="Comic Sans MS" w:hAnsi="Comic Sans MS" w:cs="Comic Sans MS"/>
          <w:color w:val="92D050"/>
        </w:rPr>
        <w:t xml:space="preserve">                       </w:t>
      </w:r>
      <w:r w:rsidRPr="000362C3">
        <w:rPr>
          <w:rFonts w:ascii="Comic Sans MS" w:hAnsi="Comic Sans MS" w:cs="Comic Sans MS"/>
          <w:color w:val="92D050"/>
        </w:rPr>
        <w:t>LIVERPOOL </w:t>
      </w:r>
    </w:p>
    <w:p w14:paraId="46F071A9" w14:textId="77777777" w:rsidR="000362C3" w:rsidRDefault="000362C3" w:rsidP="000362C3">
      <w:pPr>
        <w:autoSpaceDE w:val="0"/>
        <w:autoSpaceDN w:val="0"/>
        <w:adjustRightInd w:val="0"/>
        <w:ind w:firstLine="720"/>
        <w:rPr>
          <w:rFonts w:ascii="Comic Sans MS" w:hAnsi="Comic Sans MS" w:cs="Comic Sans MS"/>
          <w:color w:val="92D050"/>
        </w:rPr>
      </w:pPr>
      <w:r>
        <w:rPr>
          <w:rFonts w:ascii="Comic Sans MS" w:hAnsi="Comic Sans MS" w:cs="Comic Sans MS"/>
          <w:color w:val="92D050"/>
        </w:rPr>
        <w:t xml:space="preserve">                       </w:t>
      </w:r>
      <w:r w:rsidRPr="000362C3">
        <w:rPr>
          <w:rFonts w:ascii="Comic Sans MS" w:hAnsi="Comic Sans MS" w:cs="Comic Sans MS"/>
          <w:color w:val="92D050"/>
        </w:rPr>
        <w:t xml:space="preserve">Merseyside </w:t>
      </w:r>
    </w:p>
    <w:p w14:paraId="09EDB9D1" w14:textId="246C8896" w:rsidR="000362C3" w:rsidRDefault="000362C3" w:rsidP="000362C3">
      <w:pPr>
        <w:autoSpaceDE w:val="0"/>
        <w:autoSpaceDN w:val="0"/>
        <w:adjustRightInd w:val="0"/>
        <w:ind w:firstLine="720"/>
        <w:rPr>
          <w:rFonts w:ascii="Comic Sans MS" w:hAnsi="Comic Sans MS" w:cs="Comic Sans MS"/>
          <w:color w:val="92D050"/>
        </w:rPr>
      </w:pPr>
      <w:r>
        <w:rPr>
          <w:rFonts w:ascii="Comic Sans MS" w:hAnsi="Comic Sans MS" w:cs="Comic Sans MS"/>
          <w:color w:val="92D050"/>
        </w:rPr>
        <w:t xml:space="preserve">                       </w:t>
      </w:r>
      <w:r w:rsidRPr="000362C3">
        <w:rPr>
          <w:rFonts w:ascii="Comic Sans MS" w:hAnsi="Comic Sans MS" w:cs="Comic Sans MS"/>
          <w:color w:val="92D050"/>
        </w:rPr>
        <w:t>L12 1LU</w:t>
      </w:r>
    </w:p>
    <w:p w14:paraId="5943D9DF" w14:textId="77777777" w:rsidR="000362C3" w:rsidRPr="00EA2089" w:rsidRDefault="000362C3" w:rsidP="000362C3">
      <w:pPr>
        <w:autoSpaceDE w:val="0"/>
        <w:autoSpaceDN w:val="0"/>
        <w:adjustRightInd w:val="0"/>
        <w:rPr>
          <w:rFonts w:ascii="Comic Sans MS" w:hAnsi="Comic Sans MS" w:cs="Comic Sans MS"/>
          <w:color w:val="92D050"/>
        </w:rPr>
      </w:pPr>
    </w:p>
    <w:p w14:paraId="32058962" w14:textId="0EFF7999" w:rsidR="000F7D31" w:rsidRDefault="000F7D31" w:rsidP="000F7D31">
      <w:pPr>
        <w:autoSpaceDE w:val="0"/>
        <w:autoSpaceDN w:val="0"/>
        <w:adjustRightInd w:val="0"/>
        <w:ind w:firstLine="720"/>
        <w:rPr>
          <w:rFonts w:ascii="Comic Sans MS" w:hAnsi="Comic Sans MS" w:cs="Comic Sans MS"/>
          <w:color w:val="92D050"/>
        </w:rPr>
      </w:pPr>
      <w:r w:rsidRPr="00EA2089">
        <w:rPr>
          <w:rFonts w:ascii="Comic Sans MS" w:hAnsi="Comic Sans MS" w:cs="Comic Sans MS"/>
          <w:color w:val="92D050"/>
        </w:rPr>
        <w:t>Or visit our website for more useful information:</w:t>
      </w:r>
    </w:p>
    <w:p w14:paraId="762FBF61" w14:textId="77777777" w:rsidR="0052220A" w:rsidRPr="00FD1A74" w:rsidRDefault="00626C94" w:rsidP="0052220A">
      <w:pPr>
        <w:autoSpaceDE w:val="0"/>
        <w:autoSpaceDN w:val="0"/>
        <w:adjustRightInd w:val="0"/>
        <w:ind w:firstLine="720"/>
        <w:rPr>
          <w:rFonts w:ascii="Comic Sans MS" w:hAnsi="Comic Sans MS" w:cs="Comic Sans MS"/>
          <w:color w:val="92D050"/>
        </w:rPr>
      </w:pPr>
      <w:hyperlink r:id="rId9" w:history="1">
        <w:r w:rsidR="0052220A" w:rsidRPr="00FD1A74">
          <w:rPr>
            <w:rStyle w:val="Hyperlink"/>
            <w:rFonts w:ascii="Comic Sans MS" w:hAnsi="Comic Sans MS"/>
            <w:color w:val="92D050"/>
          </w:rPr>
          <w:t>Liverpool and Knowsley SENDIASS | Barnardo's (barnardossendiass.org.uk)</w:t>
        </w:r>
      </w:hyperlink>
    </w:p>
    <w:p w14:paraId="06A5E00F" w14:textId="77777777" w:rsidR="0052220A" w:rsidRDefault="0052220A" w:rsidP="000F7D31">
      <w:pPr>
        <w:autoSpaceDE w:val="0"/>
        <w:autoSpaceDN w:val="0"/>
        <w:adjustRightInd w:val="0"/>
        <w:ind w:firstLine="720"/>
        <w:rPr>
          <w:rFonts w:ascii="Comic Sans MS" w:hAnsi="Comic Sans MS" w:cs="Comic Sans MS"/>
          <w:color w:val="92D050"/>
        </w:rPr>
      </w:pPr>
    </w:p>
    <w:p w14:paraId="79E89515" w14:textId="77777777" w:rsidR="000362C3" w:rsidRPr="00EA2089" w:rsidRDefault="000362C3" w:rsidP="000F7D31">
      <w:pPr>
        <w:autoSpaceDE w:val="0"/>
        <w:autoSpaceDN w:val="0"/>
        <w:adjustRightInd w:val="0"/>
        <w:ind w:firstLine="720"/>
        <w:rPr>
          <w:rFonts w:ascii="Comic Sans MS" w:hAnsi="Comic Sans MS" w:cs="Comic Sans MS"/>
          <w:color w:val="92D050"/>
        </w:rPr>
      </w:pPr>
    </w:p>
    <w:p w14:paraId="133EC270" w14:textId="77777777" w:rsidR="00540423" w:rsidRDefault="00540423" w:rsidP="000F7D31">
      <w:pPr>
        <w:jc w:val="center"/>
      </w:pPr>
    </w:p>
    <w:p w14:paraId="5FE3E764" w14:textId="77777777" w:rsidR="00196643" w:rsidRDefault="00196643" w:rsidP="009A2087"/>
    <w:p w14:paraId="26C5297D" w14:textId="77777777" w:rsidR="009A2087" w:rsidRDefault="009A2087" w:rsidP="009A2087"/>
    <w:sectPr w:rsidR="009A20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B3FC2"/>
    <w:multiLevelType w:val="hybridMultilevel"/>
    <w:tmpl w:val="4D3A1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F0B95"/>
    <w:multiLevelType w:val="hybridMultilevel"/>
    <w:tmpl w:val="E5E41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604A76"/>
    <w:multiLevelType w:val="hybridMultilevel"/>
    <w:tmpl w:val="D788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7219699">
    <w:abstractNumId w:val="2"/>
  </w:num>
  <w:num w:numId="2" w16cid:durableId="895050157">
    <w:abstractNumId w:val="1"/>
  </w:num>
  <w:num w:numId="3" w16cid:durableId="2088187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087"/>
    <w:rsid w:val="00013DA0"/>
    <w:rsid w:val="00014C9D"/>
    <w:rsid w:val="00023DC3"/>
    <w:rsid w:val="000362C3"/>
    <w:rsid w:val="00043211"/>
    <w:rsid w:val="00055286"/>
    <w:rsid w:val="00096D43"/>
    <w:rsid w:val="000B7D26"/>
    <w:rsid w:val="000D11E0"/>
    <w:rsid w:val="000E1B87"/>
    <w:rsid w:val="000F1301"/>
    <w:rsid w:val="000F7D31"/>
    <w:rsid w:val="00196643"/>
    <w:rsid w:val="001C0E70"/>
    <w:rsid w:val="0020160D"/>
    <w:rsid w:val="002E31BF"/>
    <w:rsid w:val="003139C1"/>
    <w:rsid w:val="0032203C"/>
    <w:rsid w:val="0033233A"/>
    <w:rsid w:val="00354D0C"/>
    <w:rsid w:val="0036576F"/>
    <w:rsid w:val="00375940"/>
    <w:rsid w:val="00397AFD"/>
    <w:rsid w:val="003A1753"/>
    <w:rsid w:val="003D29FC"/>
    <w:rsid w:val="003F4CCC"/>
    <w:rsid w:val="00411BFC"/>
    <w:rsid w:val="004218E4"/>
    <w:rsid w:val="00456295"/>
    <w:rsid w:val="0047335C"/>
    <w:rsid w:val="00473510"/>
    <w:rsid w:val="005005F3"/>
    <w:rsid w:val="00501844"/>
    <w:rsid w:val="0052220A"/>
    <w:rsid w:val="005254E6"/>
    <w:rsid w:val="00540423"/>
    <w:rsid w:val="00542FA2"/>
    <w:rsid w:val="005549E7"/>
    <w:rsid w:val="00592EAD"/>
    <w:rsid w:val="005C4E65"/>
    <w:rsid w:val="005E0302"/>
    <w:rsid w:val="005E331C"/>
    <w:rsid w:val="00602A25"/>
    <w:rsid w:val="00626C94"/>
    <w:rsid w:val="006C2A76"/>
    <w:rsid w:val="006D07FE"/>
    <w:rsid w:val="007067CB"/>
    <w:rsid w:val="007101FC"/>
    <w:rsid w:val="007150DD"/>
    <w:rsid w:val="00716211"/>
    <w:rsid w:val="00724672"/>
    <w:rsid w:val="00751699"/>
    <w:rsid w:val="007644D4"/>
    <w:rsid w:val="007B1827"/>
    <w:rsid w:val="007B278F"/>
    <w:rsid w:val="007B57B4"/>
    <w:rsid w:val="007C6046"/>
    <w:rsid w:val="00844871"/>
    <w:rsid w:val="008A64A1"/>
    <w:rsid w:val="009432A1"/>
    <w:rsid w:val="00995E3D"/>
    <w:rsid w:val="009A2087"/>
    <w:rsid w:val="009A6695"/>
    <w:rsid w:val="009A78CC"/>
    <w:rsid w:val="00A00E35"/>
    <w:rsid w:val="00A07FCF"/>
    <w:rsid w:val="00A10B08"/>
    <w:rsid w:val="00A12B99"/>
    <w:rsid w:val="00A61B46"/>
    <w:rsid w:val="00AF1013"/>
    <w:rsid w:val="00AF47A2"/>
    <w:rsid w:val="00B01C49"/>
    <w:rsid w:val="00B43065"/>
    <w:rsid w:val="00B53A0D"/>
    <w:rsid w:val="00B8205D"/>
    <w:rsid w:val="00BB3191"/>
    <w:rsid w:val="00BC609F"/>
    <w:rsid w:val="00C07ECF"/>
    <w:rsid w:val="00C244E6"/>
    <w:rsid w:val="00C24EDD"/>
    <w:rsid w:val="00C43889"/>
    <w:rsid w:val="00C76FEE"/>
    <w:rsid w:val="00C839FC"/>
    <w:rsid w:val="00C948F4"/>
    <w:rsid w:val="00CA1E32"/>
    <w:rsid w:val="00CF33F5"/>
    <w:rsid w:val="00D20C4F"/>
    <w:rsid w:val="00D36200"/>
    <w:rsid w:val="00D63ABC"/>
    <w:rsid w:val="00D74DFA"/>
    <w:rsid w:val="00DA6F88"/>
    <w:rsid w:val="00DF4012"/>
    <w:rsid w:val="00E3512F"/>
    <w:rsid w:val="00E516D3"/>
    <w:rsid w:val="00E610B5"/>
    <w:rsid w:val="00E74911"/>
    <w:rsid w:val="00E779BB"/>
    <w:rsid w:val="00E877D1"/>
    <w:rsid w:val="00E91373"/>
    <w:rsid w:val="00EA2089"/>
    <w:rsid w:val="00ED03CD"/>
    <w:rsid w:val="00ED53D8"/>
    <w:rsid w:val="00EE4BBD"/>
    <w:rsid w:val="00EF389D"/>
    <w:rsid w:val="00F0054E"/>
    <w:rsid w:val="00F3207E"/>
    <w:rsid w:val="00F64014"/>
    <w:rsid w:val="00F76EF8"/>
    <w:rsid w:val="00FC6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AAB4"/>
  <w15:chartTrackingRefBased/>
  <w15:docId w15:val="{03D805E7-D2A5-431D-B928-BC662262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3233A"/>
    <w:rPr>
      <w:color w:val="EE7B08" w:themeColor="hyperlink"/>
      <w:u w:val="single"/>
    </w:rPr>
  </w:style>
  <w:style w:type="character" w:styleId="UnresolvedMention">
    <w:name w:val="Unresolved Mention"/>
    <w:basedOn w:val="DefaultParagraphFont"/>
    <w:uiPriority w:val="99"/>
    <w:semiHidden/>
    <w:unhideWhenUsed/>
    <w:rsid w:val="0033233A"/>
    <w:rPr>
      <w:color w:val="605E5C"/>
      <w:shd w:val="clear" w:color="auto" w:fill="E1DFDD"/>
    </w:rPr>
  </w:style>
  <w:style w:type="character" w:styleId="FollowedHyperlink">
    <w:name w:val="FollowedHyperlink"/>
    <w:basedOn w:val="DefaultParagraphFont"/>
    <w:uiPriority w:val="99"/>
    <w:semiHidden/>
    <w:unhideWhenUsed/>
    <w:rsid w:val="0033233A"/>
    <w:rPr>
      <w:color w:val="977B2D" w:themeColor="followedHyperlink"/>
      <w:u w:val="single"/>
    </w:rPr>
  </w:style>
  <w:style w:type="paragraph" w:styleId="ListParagraph">
    <w:name w:val="List Paragraph"/>
    <w:basedOn w:val="Normal"/>
    <w:uiPriority w:val="34"/>
    <w:qFormat/>
    <w:rsid w:val="008A64A1"/>
    <w:pPr>
      <w:ind w:left="720"/>
      <w:contextualSpacing/>
    </w:pPr>
  </w:style>
  <w:style w:type="character" w:styleId="Strong">
    <w:name w:val="Strong"/>
    <w:basedOn w:val="DefaultParagraphFont"/>
    <w:uiPriority w:val="22"/>
    <w:qFormat/>
    <w:rsid w:val="00D63A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586130">
      <w:bodyDiv w:val="1"/>
      <w:marLeft w:val="0"/>
      <w:marRight w:val="0"/>
      <w:marTop w:val="0"/>
      <w:marBottom w:val="0"/>
      <w:divBdr>
        <w:top w:val="none" w:sz="0" w:space="0" w:color="auto"/>
        <w:left w:val="none" w:sz="0" w:space="0" w:color="auto"/>
        <w:bottom w:val="none" w:sz="0" w:space="0" w:color="auto"/>
        <w:right w:val="none" w:sz="0" w:space="0" w:color="auto"/>
      </w:divBdr>
    </w:div>
    <w:div w:id="137330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sea.org.uk/complaining-when-the-la-has-not-completed-an-annual-review" TargetMode="External"/><Relationship Id="rId3" Type="http://schemas.openxmlformats.org/officeDocument/2006/relationships/settings" Target="settings.xml"/><Relationship Id="rId7" Type="http://schemas.openxmlformats.org/officeDocument/2006/relationships/hyperlink" Target="https://www.youtube.com/watch?v=D9n5EzYIw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google.co.uk/url?sa=i&amp;rct=j&amp;q=&amp;esrc=s&amp;source=images&amp;cd=&amp;cad=rja&amp;uact=8&amp;ved=0ahUKEwiauOCAqujWAhWHORoKHVWhALcQjRwIBw&amp;url=https://www.lighthousevictimcare.org/organisation/barnardos-barnardos-mandala-therapeutic-services-for-children-and-young-people/&amp;psig=AOvVaw0pjJtU9BSesVi5Y97Jg6j5&amp;ust=150780298111358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rnardossendiass.org.uk/liverpool-and-knowsley-sendiass/"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1619</Words>
  <Characters>9231</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Cahill</dc:creator>
  <cp:keywords/>
  <dc:description/>
  <cp:lastModifiedBy>Natalie Johnson</cp:lastModifiedBy>
  <cp:revision>2</cp:revision>
  <dcterms:created xsi:type="dcterms:W3CDTF">2023-08-10T11:49:00Z</dcterms:created>
  <dcterms:modified xsi:type="dcterms:W3CDTF">2023-08-10T11:49:00Z</dcterms:modified>
</cp:coreProperties>
</file>