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39C4C" w14:textId="4348BDF4" w:rsidR="009A4224" w:rsidRPr="00614554" w:rsidRDefault="008E2905" w:rsidP="009A4224">
      <w:pPr>
        <w:jc w:val="center"/>
        <w:rPr>
          <w:rFonts w:ascii="Verdana" w:hAnsi="Verdana"/>
          <w:noProof/>
        </w:rPr>
      </w:pPr>
      <w:bookmarkStart w:id="0" w:name="_Hlk75160150"/>
      <w:r w:rsidRPr="00FD67AB">
        <w:rPr>
          <w:rFonts w:ascii="Verdana" w:hAnsi="Verdana"/>
          <w:noProof/>
        </w:rPr>
        <w:drawing>
          <wp:anchor distT="0" distB="0" distL="114300" distR="114300" simplePos="0" relativeHeight="251662336" behindDoc="1" locked="0" layoutInCell="1" allowOverlap="1" wp14:anchorId="6454A09D" wp14:editId="17492C6D">
            <wp:simplePos x="0" y="0"/>
            <wp:positionH relativeFrom="column">
              <wp:posOffset>4288857</wp:posOffset>
            </wp:positionH>
            <wp:positionV relativeFrom="paragraph">
              <wp:posOffset>-9625</wp:posOffset>
            </wp:positionV>
            <wp:extent cx="2026920" cy="1158240"/>
            <wp:effectExtent l="0" t="0" r="0" b="3810"/>
            <wp:wrapNone/>
            <wp:docPr id="9" name="Picture 9" descr="The Barnardo's logo in green and bl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e Barnardo's logo in green and black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224">
        <w:rPr>
          <w:rFonts w:ascii="Verdana" w:hAnsi="Verdana"/>
          <w:noProof/>
        </w:rPr>
        <w:drawing>
          <wp:anchor distT="0" distB="0" distL="114300" distR="114300" simplePos="0" relativeHeight="251664384" behindDoc="0" locked="0" layoutInCell="1" allowOverlap="1" wp14:anchorId="4FD90C2E" wp14:editId="3CC6BBC8">
            <wp:simplePos x="0" y="0"/>
            <wp:positionH relativeFrom="margin">
              <wp:posOffset>2414270</wp:posOffset>
            </wp:positionH>
            <wp:positionV relativeFrom="paragraph">
              <wp:posOffset>7620</wp:posOffset>
            </wp:positionV>
            <wp:extent cx="1491615" cy="1625600"/>
            <wp:effectExtent l="0" t="0" r="0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4" t="-754" r="21892"/>
                    <a:stretch/>
                  </pic:blipFill>
                  <pic:spPr bwMode="auto">
                    <a:xfrm>
                      <a:off x="0" y="0"/>
                      <a:ext cx="1491615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A989878" w14:textId="77777777" w:rsidR="00430AAE" w:rsidRDefault="00430AAE" w:rsidP="00A2684E">
      <w:pPr>
        <w:jc w:val="center"/>
        <w:rPr>
          <w:rFonts w:ascii="Verdana" w:hAnsi="Verdana"/>
          <w:noProof/>
          <w:sz w:val="36"/>
          <w:szCs w:val="36"/>
        </w:rPr>
      </w:pPr>
    </w:p>
    <w:p w14:paraId="67053A63" w14:textId="77777777" w:rsidR="00430AAE" w:rsidRDefault="00430AAE" w:rsidP="00A2684E">
      <w:pPr>
        <w:jc w:val="center"/>
        <w:rPr>
          <w:rFonts w:ascii="Verdana" w:hAnsi="Verdana"/>
          <w:noProof/>
          <w:sz w:val="36"/>
          <w:szCs w:val="36"/>
        </w:rPr>
      </w:pPr>
    </w:p>
    <w:p w14:paraId="191D3F9A" w14:textId="77777777" w:rsidR="00430AAE" w:rsidRDefault="00430AAE" w:rsidP="00A2684E">
      <w:pPr>
        <w:jc w:val="center"/>
        <w:rPr>
          <w:rFonts w:ascii="Verdana" w:hAnsi="Verdana"/>
          <w:noProof/>
          <w:sz w:val="36"/>
          <w:szCs w:val="36"/>
        </w:rPr>
      </w:pPr>
    </w:p>
    <w:p w14:paraId="59A401F5" w14:textId="77777777" w:rsidR="004C2380" w:rsidRDefault="004C2380" w:rsidP="00A2684E">
      <w:pPr>
        <w:jc w:val="center"/>
        <w:rPr>
          <w:rFonts w:ascii="Verdana" w:hAnsi="Verdana"/>
          <w:noProof/>
          <w:sz w:val="36"/>
          <w:szCs w:val="36"/>
        </w:rPr>
      </w:pPr>
    </w:p>
    <w:p w14:paraId="04E3A377" w14:textId="21EBAD3E" w:rsidR="009A4224" w:rsidRPr="00B46C69" w:rsidRDefault="009A4224" w:rsidP="00A2684E">
      <w:pPr>
        <w:jc w:val="center"/>
        <w:rPr>
          <w:rFonts w:ascii="Verdana" w:hAnsi="Verdana"/>
          <w:noProof/>
          <w:sz w:val="36"/>
          <w:szCs w:val="36"/>
        </w:rPr>
      </w:pPr>
      <w:r w:rsidRPr="00B46C69">
        <w:rPr>
          <w:rFonts w:ascii="Verdana" w:hAnsi="Verdana"/>
          <w:noProof/>
          <w:sz w:val="36"/>
          <w:szCs w:val="36"/>
        </w:rPr>
        <w:t>Ways to Promote Resilience in the Early Years</w:t>
      </w:r>
    </w:p>
    <w:p w14:paraId="6B45B4B1" w14:textId="2C19A80D" w:rsidR="009A4224" w:rsidRDefault="00DD5BBF" w:rsidP="009A4224">
      <w:pPr>
        <w:rPr>
          <w:rFonts w:ascii="Verdana" w:hAnsi="Verdana"/>
          <w:noProof/>
        </w:rPr>
      </w:pPr>
      <w:r>
        <w:rPr>
          <w:rFonts w:ascii="Verdana" w:hAnsi="Verdana"/>
          <w:noProof/>
        </w:rPr>
        <w:drawing>
          <wp:inline distT="0" distB="0" distL="0" distR="0" wp14:anchorId="06E8F58C" wp14:editId="5C7D4C80">
            <wp:extent cx="1524000" cy="1524000"/>
            <wp:effectExtent l="0" t="0" r="0" b="0"/>
            <wp:docPr id="2" name="Picture 2" descr="A mother and child smiling at each other. The child is in a wheel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other and child smiling at each other. The child is in a wheelchair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A0BD" w14:textId="11B622DD" w:rsidR="009A4224" w:rsidRPr="00B46C69" w:rsidRDefault="009A4224" w:rsidP="009A4224">
      <w:pPr>
        <w:pStyle w:val="ListParagraph"/>
        <w:numPr>
          <w:ilvl w:val="0"/>
          <w:numId w:val="8"/>
        </w:numPr>
        <w:rPr>
          <w:rFonts w:ascii="Verdana" w:hAnsi="Verdana"/>
          <w:sz w:val="28"/>
          <w:szCs w:val="28"/>
        </w:rPr>
      </w:pPr>
      <w:r w:rsidRPr="00B46C69">
        <w:rPr>
          <w:rFonts w:ascii="Verdana" w:hAnsi="Verdana"/>
          <w:sz w:val="28"/>
          <w:szCs w:val="28"/>
        </w:rPr>
        <w:t>Build good relationships</w:t>
      </w:r>
    </w:p>
    <w:p w14:paraId="1364332F" w14:textId="354F5A7E" w:rsidR="009A4224" w:rsidRDefault="009A4224" w:rsidP="009A4224">
      <w:pPr>
        <w:pStyle w:val="ListParagraph"/>
        <w:rPr>
          <w:rFonts w:ascii="Verdana" w:hAnsi="Verdana"/>
          <w:sz w:val="24"/>
          <w:szCs w:val="24"/>
        </w:rPr>
      </w:pPr>
    </w:p>
    <w:p w14:paraId="2FC135A2" w14:textId="77777777" w:rsidR="00A2684E" w:rsidRDefault="00A2684E" w:rsidP="009A4224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can do this by:</w:t>
      </w:r>
    </w:p>
    <w:p w14:paraId="44C62F6E" w14:textId="799F61B2" w:rsidR="00A2684E" w:rsidRDefault="00A2684E" w:rsidP="00A2684E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Spending time with your child</w:t>
      </w:r>
    </w:p>
    <w:p w14:paraId="25C4F12B" w14:textId="44474957" w:rsidR="00A2684E" w:rsidRDefault="00A2684E" w:rsidP="00A2684E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Praising them when they have done well</w:t>
      </w:r>
    </w:p>
    <w:p w14:paraId="7DD574CE" w14:textId="36FDFB02" w:rsidR="00A2684E" w:rsidRDefault="00A2684E" w:rsidP="00A2684E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Helping them when they make a mistake and saying it’s ok</w:t>
      </w:r>
    </w:p>
    <w:p w14:paraId="4893508C" w14:textId="53733363" w:rsidR="00A2684E" w:rsidRDefault="00A2684E" w:rsidP="00A2684E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Being a role model (acting how you want them to be)</w:t>
      </w:r>
    </w:p>
    <w:p w14:paraId="3B5C1CA6" w14:textId="28ADA9BD" w:rsidR="00A2684E" w:rsidRDefault="00A2684E" w:rsidP="009A4224">
      <w:pPr>
        <w:pStyle w:val="ListParagraph"/>
        <w:rPr>
          <w:rFonts w:ascii="Verdana" w:hAnsi="Verdana"/>
          <w:sz w:val="24"/>
          <w:szCs w:val="24"/>
        </w:rPr>
      </w:pPr>
    </w:p>
    <w:p w14:paraId="29558D3B" w14:textId="77777777" w:rsidR="00B03AF0" w:rsidRDefault="00B03AF0" w:rsidP="009A4224">
      <w:pPr>
        <w:pStyle w:val="ListParagraph"/>
        <w:rPr>
          <w:rFonts w:ascii="Verdana" w:hAnsi="Verdana"/>
          <w:sz w:val="24"/>
          <w:szCs w:val="24"/>
        </w:rPr>
      </w:pPr>
    </w:p>
    <w:p w14:paraId="59EE87B8" w14:textId="19039A69" w:rsidR="00755860" w:rsidRDefault="00B03AF0" w:rsidP="009A4224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A476B36" wp14:editId="4C59DAE1">
            <wp:extent cx="1187116" cy="1778175"/>
            <wp:effectExtent l="0" t="0" r="0" b="0"/>
            <wp:docPr id="1" name="Picture 1" descr="A mother hugging her child. The child is s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other hugging her child. The child is sa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488" cy="179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9945" w14:textId="5090E4BC" w:rsidR="00A2684E" w:rsidRPr="00B46C69" w:rsidRDefault="00A2684E" w:rsidP="00A2684E">
      <w:pPr>
        <w:pStyle w:val="ListParagraph"/>
        <w:numPr>
          <w:ilvl w:val="0"/>
          <w:numId w:val="8"/>
        </w:numPr>
        <w:rPr>
          <w:rFonts w:ascii="Verdana" w:hAnsi="Verdana"/>
          <w:sz w:val="28"/>
          <w:szCs w:val="28"/>
        </w:rPr>
      </w:pPr>
      <w:r w:rsidRPr="00B46C69">
        <w:rPr>
          <w:rFonts w:ascii="Verdana" w:hAnsi="Verdana"/>
          <w:sz w:val="28"/>
          <w:szCs w:val="28"/>
        </w:rPr>
        <w:t>Support Self-Regulation</w:t>
      </w:r>
    </w:p>
    <w:p w14:paraId="61A3DE08" w14:textId="51BF49C7" w:rsidR="00DB246B" w:rsidRDefault="00DB246B" w:rsidP="00DB246B">
      <w:pPr>
        <w:pStyle w:val="ListParagraph"/>
        <w:rPr>
          <w:rFonts w:ascii="Verdana" w:hAnsi="Verdana"/>
          <w:sz w:val="24"/>
          <w:szCs w:val="24"/>
        </w:rPr>
      </w:pPr>
    </w:p>
    <w:p w14:paraId="710A7FDE" w14:textId="76BA0628" w:rsidR="00A2684E" w:rsidRDefault="00A2684E" w:rsidP="00A2684E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can do this by:</w:t>
      </w:r>
    </w:p>
    <w:p w14:paraId="598B2504" w14:textId="31E68277" w:rsidR="00A2684E" w:rsidRDefault="00A2684E" w:rsidP="00D23E33">
      <w:pPr>
        <w:pStyle w:val="ListParagraph"/>
        <w:numPr>
          <w:ilvl w:val="0"/>
          <w:numId w:val="10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Talking about feelings</w:t>
      </w:r>
    </w:p>
    <w:p w14:paraId="7327D390" w14:textId="10EBB725" w:rsidR="00A2684E" w:rsidRDefault="00A2684E" w:rsidP="00D23E33">
      <w:pPr>
        <w:pStyle w:val="ListParagraph"/>
        <w:numPr>
          <w:ilvl w:val="0"/>
          <w:numId w:val="10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Helping your child to identify their feelings</w:t>
      </w:r>
    </w:p>
    <w:p w14:paraId="3DDDC23C" w14:textId="72E70A48" w:rsidR="006C05FD" w:rsidRDefault="006C05FD" w:rsidP="00D23E33">
      <w:pPr>
        <w:pStyle w:val="ListParagraph"/>
        <w:numPr>
          <w:ilvl w:val="0"/>
          <w:numId w:val="10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Saying </w:t>
      </w:r>
      <w:r w:rsidR="002E5F8E">
        <w:rPr>
          <w:rFonts w:ascii="Verdana" w:hAnsi="Verdana"/>
          <w:sz w:val="24"/>
          <w:szCs w:val="24"/>
        </w:rPr>
        <w:t>it is</w:t>
      </w:r>
      <w:r>
        <w:rPr>
          <w:rFonts w:ascii="Verdana" w:hAnsi="Verdana"/>
          <w:sz w:val="24"/>
          <w:szCs w:val="24"/>
        </w:rPr>
        <w:t xml:space="preserve"> ok and normal to sometimes feed sad or angry</w:t>
      </w:r>
    </w:p>
    <w:p w14:paraId="5ADE3EBE" w14:textId="5EA74F34" w:rsidR="006C05FD" w:rsidRDefault="007E4A23" w:rsidP="00D23E33">
      <w:pPr>
        <w:pStyle w:val="ListParagraph"/>
        <w:numPr>
          <w:ilvl w:val="0"/>
          <w:numId w:val="10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Encourage your child to have things they can do when they feel sad, </w:t>
      </w:r>
      <w:r w:rsidR="002E5F8E">
        <w:rPr>
          <w:rFonts w:ascii="Verdana" w:hAnsi="Verdana"/>
          <w:sz w:val="24"/>
          <w:szCs w:val="24"/>
        </w:rPr>
        <w:t>angry,</w:t>
      </w:r>
      <w:r>
        <w:rPr>
          <w:rFonts w:ascii="Verdana" w:hAnsi="Verdana"/>
          <w:sz w:val="24"/>
          <w:szCs w:val="24"/>
        </w:rPr>
        <w:t xml:space="preserve"> or lonely e.g. cuddle a favourite toy</w:t>
      </w:r>
    </w:p>
    <w:p w14:paraId="5C6D440B" w14:textId="2620908A" w:rsidR="00AA2283" w:rsidRDefault="00AA2283" w:rsidP="00D23E33">
      <w:pPr>
        <w:pStyle w:val="ListParagraph"/>
        <w:numPr>
          <w:ilvl w:val="0"/>
          <w:numId w:val="10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Acknowledge how the</w:t>
      </w:r>
      <w:r w:rsidR="00120890">
        <w:rPr>
          <w:rFonts w:ascii="Verdana" w:hAnsi="Verdana"/>
          <w:sz w:val="24"/>
          <w:szCs w:val="24"/>
        </w:rPr>
        <w:t>y</w:t>
      </w:r>
      <w:r>
        <w:rPr>
          <w:rFonts w:ascii="Verdana" w:hAnsi="Verdana"/>
          <w:sz w:val="24"/>
          <w:szCs w:val="24"/>
        </w:rPr>
        <w:t xml:space="preserve"> feel by saying “I can see you are upset”</w:t>
      </w:r>
    </w:p>
    <w:p w14:paraId="13BD85D1" w14:textId="6EABBD9D" w:rsidR="00B03AF0" w:rsidRDefault="00B03AF0" w:rsidP="00B03AF0">
      <w:pPr>
        <w:pStyle w:val="ListParagraph"/>
        <w:ind w:left="1440"/>
        <w:rPr>
          <w:rFonts w:ascii="Verdana" w:hAnsi="Verdana"/>
          <w:sz w:val="24"/>
          <w:szCs w:val="24"/>
        </w:rPr>
      </w:pPr>
    </w:p>
    <w:p w14:paraId="40CC2D6C" w14:textId="19182EB2" w:rsidR="005D6FDF" w:rsidRDefault="005D6FDF" w:rsidP="005D6FDF">
      <w:pPr>
        <w:rPr>
          <w:rFonts w:ascii="Verdana" w:hAnsi="Verdana"/>
          <w:sz w:val="24"/>
          <w:szCs w:val="24"/>
        </w:rPr>
      </w:pPr>
    </w:p>
    <w:p w14:paraId="5C4C72BD" w14:textId="6799A099" w:rsidR="005D6FDF" w:rsidRDefault="00430AAE" w:rsidP="0004074F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490573C2" wp14:editId="09C96091">
            <wp:extent cx="1138555" cy="1405255"/>
            <wp:effectExtent l="0" t="0" r="4445" b="4445"/>
            <wp:docPr id="6" name="Picture 6" descr="A child trying to build a tower of cub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hild trying to build a tower of cub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AA43D" w14:textId="768885E2" w:rsidR="00B03AF0" w:rsidRDefault="00FC682A" w:rsidP="00B03AF0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</w:t>
      </w:r>
      <w:r w:rsidR="003438C8">
        <w:rPr>
          <w:rFonts w:ascii="Verdana" w:hAnsi="Verdana"/>
          <w:sz w:val="24"/>
          <w:szCs w:val="24"/>
        </w:rPr>
        <w:t xml:space="preserve">upport </w:t>
      </w:r>
      <w:r w:rsidR="002E5F8E">
        <w:rPr>
          <w:rFonts w:ascii="Verdana" w:hAnsi="Verdana"/>
          <w:sz w:val="24"/>
          <w:szCs w:val="24"/>
        </w:rPr>
        <w:t>t</w:t>
      </w:r>
      <w:r w:rsidR="003438C8">
        <w:rPr>
          <w:rFonts w:ascii="Verdana" w:hAnsi="Verdana"/>
          <w:sz w:val="24"/>
          <w:szCs w:val="24"/>
        </w:rPr>
        <w:t xml:space="preserve">hem </w:t>
      </w:r>
      <w:r w:rsidR="002E5F8E">
        <w:rPr>
          <w:rFonts w:ascii="Verdana" w:hAnsi="Verdana"/>
          <w:sz w:val="24"/>
          <w:szCs w:val="24"/>
        </w:rPr>
        <w:t>w</w:t>
      </w:r>
      <w:r w:rsidR="003438C8">
        <w:rPr>
          <w:rFonts w:ascii="Verdana" w:hAnsi="Verdana"/>
          <w:sz w:val="24"/>
          <w:szCs w:val="24"/>
        </w:rPr>
        <w:t>ith</w:t>
      </w:r>
      <w:r>
        <w:rPr>
          <w:rFonts w:ascii="Verdana" w:hAnsi="Verdana"/>
          <w:sz w:val="24"/>
          <w:szCs w:val="24"/>
        </w:rPr>
        <w:t xml:space="preserve"> </w:t>
      </w:r>
      <w:r w:rsidR="002E5F8E">
        <w:rPr>
          <w:rFonts w:ascii="Verdana" w:hAnsi="Verdana"/>
          <w:sz w:val="24"/>
          <w:szCs w:val="24"/>
        </w:rPr>
        <w:t>m</w:t>
      </w:r>
      <w:r w:rsidR="00B46C69">
        <w:rPr>
          <w:rFonts w:ascii="Verdana" w:hAnsi="Verdana"/>
          <w:sz w:val="24"/>
          <w:szCs w:val="24"/>
        </w:rPr>
        <w:t>istakes</w:t>
      </w:r>
    </w:p>
    <w:p w14:paraId="6640690F" w14:textId="77777777" w:rsidR="00D47A65" w:rsidRDefault="00D47A65" w:rsidP="00D47A65">
      <w:pPr>
        <w:pStyle w:val="ListParagraph"/>
        <w:rPr>
          <w:rFonts w:ascii="Verdana" w:hAnsi="Verdana"/>
          <w:sz w:val="24"/>
          <w:szCs w:val="24"/>
        </w:rPr>
      </w:pPr>
    </w:p>
    <w:p w14:paraId="66974448" w14:textId="2F3B3A2F" w:rsidR="00D667AB" w:rsidRDefault="00D667AB" w:rsidP="00D667AB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can do this by:</w:t>
      </w:r>
    </w:p>
    <w:p w14:paraId="705319BE" w14:textId="78CBD14F" w:rsidR="004D226E" w:rsidRPr="00E57056" w:rsidRDefault="004D226E" w:rsidP="00E57056">
      <w:pPr>
        <w:pStyle w:val="ListParagraph"/>
        <w:numPr>
          <w:ilvl w:val="0"/>
          <w:numId w:val="1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Let</w:t>
      </w:r>
      <w:r w:rsidR="00536396">
        <w:rPr>
          <w:rFonts w:ascii="Verdana" w:hAnsi="Verdana"/>
          <w:sz w:val="24"/>
          <w:szCs w:val="24"/>
        </w:rPr>
        <w:t>ting</w:t>
      </w:r>
      <w:r>
        <w:rPr>
          <w:rFonts w:ascii="Verdana" w:hAnsi="Verdana"/>
          <w:sz w:val="24"/>
          <w:szCs w:val="24"/>
        </w:rPr>
        <w:t xml:space="preserve"> </w:t>
      </w:r>
      <w:r w:rsidR="00536396">
        <w:rPr>
          <w:rFonts w:ascii="Verdana" w:hAnsi="Verdana"/>
          <w:sz w:val="24"/>
          <w:szCs w:val="24"/>
        </w:rPr>
        <w:t xml:space="preserve">your </w:t>
      </w:r>
      <w:r>
        <w:rPr>
          <w:rFonts w:ascii="Verdana" w:hAnsi="Verdana"/>
          <w:sz w:val="24"/>
          <w:szCs w:val="24"/>
        </w:rPr>
        <w:t xml:space="preserve">child make mistakes! </w:t>
      </w:r>
      <w:r w:rsidR="00536396">
        <w:rPr>
          <w:rFonts w:ascii="Verdana" w:hAnsi="Verdana"/>
          <w:sz w:val="24"/>
          <w:szCs w:val="24"/>
        </w:rPr>
        <w:t>We learn and build resilience by doing this</w:t>
      </w:r>
    </w:p>
    <w:p w14:paraId="0E33F857" w14:textId="5B9F13C9" w:rsidR="00D667AB" w:rsidRDefault="00385DDF" w:rsidP="00D667AB">
      <w:pPr>
        <w:pStyle w:val="ListParagraph"/>
        <w:numPr>
          <w:ilvl w:val="0"/>
          <w:numId w:val="1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Allowing </w:t>
      </w:r>
      <w:r w:rsidR="00536396">
        <w:rPr>
          <w:rFonts w:ascii="Verdana" w:hAnsi="Verdana"/>
          <w:sz w:val="24"/>
          <w:szCs w:val="24"/>
        </w:rPr>
        <w:t>your child</w:t>
      </w:r>
      <w:r>
        <w:rPr>
          <w:rFonts w:ascii="Verdana" w:hAnsi="Verdana"/>
          <w:sz w:val="24"/>
          <w:szCs w:val="24"/>
        </w:rPr>
        <w:t xml:space="preserve"> time to solve problems or attempt tasks by themselves</w:t>
      </w:r>
    </w:p>
    <w:p w14:paraId="00353E6B" w14:textId="617769E8" w:rsidR="004D226E" w:rsidRDefault="00E57056" w:rsidP="00D667AB">
      <w:pPr>
        <w:pStyle w:val="ListParagraph"/>
        <w:numPr>
          <w:ilvl w:val="0"/>
          <w:numId w:val="1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Break up a difficult task into smaller parts to help them achieve</w:t>
      </w:r>
    </w:p>
    <w:p w14:paraId="3D26C405" w14:textId="77777777" w:rsidR="001B7FF3" w:rsidRDefault="001B7FF3" w:rsidP="001B7FF3">
      <w:pPr>
        <w:pStyle w:val="ListParagraph"/>
        <w:ind w:left="1440"/>
        <w:rPr>
          <w:rFonts w:ascii="Verdana" w:hAnsi="Verdana"/>
          <w:sz w:val="24"/>
          <w:szCs w:val="24"/>
        </w:rPr>
      </w:pPr>
    </w:p>
    <w:p w14:paraId="7A34AAC4" w14:textId="2E5248D6" w:rsidR="006267D9" w:rsidRDefault="006267D9" w:rsidP="006267D9">
      <w:pPr>
        <w:pStyle w:val="ListParagraph"/>
        <w:rPr>
          <w:rFonts w:ascii="Verdana" w:hAnsi="Verdana"/>
          <w:sz w:val="24"/>
          <w:szCs w:val="24"/>
        </w:rPr>
      </w:pPr>
    </w:p>
    <w:p w14:paraId="25C10892" w14:textId="0BB304DF" w:rsidR="00CC6529" w:rsidRDefault="00AD2292" w:rsidP="006267D9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42252B9" wp14:editId="30C85D7B">
            <wp:extent cx="1331074" cy="1640205"/>
            <wp:effectExtent l="0" t="0" r="2540" b="0"/>
            <wp:docPr id="4" name="Picture 4" descr="A father reading a social story to a chi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father reading a social story to a child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6" b="7155"/>
                    <a:stretch/>
                  </pic:blipFill>
                  <pic:spPr bwMode="auto">
                    <a:xfrm>
                      <a:off x="0" y="0"/>
                      <a:ext cx="1339367" cy="165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E9914" w14:textId="77777777" w:rsidR="0004074F" w:rsidRDefault="0004074F" w:rsidP="006267D9">
      <w:pPr>
        <w:pStyle w:val="ListParagraph"/>
        <w:rPr>
          <w:rFonts w:ascii="Verdana" w:hAnsi="Verdana"/>
          <w:sz w:val="24"/>
          <w:szCs w:val="24"/>
        </w:rPr>
      </w:pPr>
    </w:p>
    <w:p w14:paraId="1796A782" w14:textId="7FB3C8E9" w:rsidR="00393E78" w:rsidRDefault="006267D9" w:rsidP="00B03AF0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Help Them Through C</w:t>
      </w:r>
      <w:r w:rsidR="00393E78">
        <w:rPr>
          <w:rFonts w:ascii="Verdana" w:hAnsi="Verdana"/>
          <w:sz w:val="24"/>
          <w:szCs w:val="24"/>
        </w:rPr>
        <w:t>hange</w:t>
      </w:r>
      <w:r w:rsidR="00296D01">
        <w:rPr>
          <w:rFonts w:ascii="Verdana" w:hAnsi="Verdana"/>
          <w:sz w:val="24"/>
          <w:szCs w:val="24"/>
        </w:rPr>
        <w:t>s</w:t>
      </w:r>
    </w:p>
    <w:p w14:paraId="2F2F84C3" w14:textId="77777777" w:rsidR="00D47A65" w:rsidRDefault="00D47A65" w:rsidP="00D47A65">
      <w:pPr>
        <w:pStyle w:val="ListParagraph"/>
        <w:rPr>
          <w:rFonts w:ascii="Verdana" w:hAnsi="Verdana"/>
          <w:sz w:val="24"/>
          <w:szCs w:val="24"/>
        </w:rPr>
      </w:pPr>
    </w:p>
    <w:p w14:paraId="55C6B1F0" w14:textId="62002580" w:rsidR="00296D01" w:rsidRDefault="00296D01" w:rsidP="00296D01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can do this by:</w:t>
      </w:r>
    </w:p>
    <w:p w14:paraId="3AAB8494" w14:textId="0E373A3A" w:rsidR="006267D9" w:rsidRDefault="00517EB5" w:rsidP="006267D9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Talk / us</w:t>
      </w:r>
      <w:r w:rsidR="004D6C04">
        <w:rPr>
          <w:rFonts w:ascii="Verdana" w:hAnsi="Verdana"/>
          <w:sz w:val="24"/>
          <w:szCs w:val="24"/>
        </w:rPr>
        <w:t>e</w:t>
      </w:r>
      <w:r>
        <w:rPr>
          <w:rFonts w:ascii="Verdana" w:hAnsi="Verdana"/>
          <w:sz w:val="24"/>
          <w:szCs w:val="24"/>
        </w:rPr>
        <w:t xml:space="preserve"> communication visuals to talk about how they feel</w:t>
      </w:r>
    </w:p>
    <w:p w14:paraId="24A018C8" w14:textId="76DAEF6E" w:rsidR="00517EB5" w:rsidRDefault="00204D31" w:rsidP="006267D9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Use social stories</w:t>
      </w:r>
    </w:p>
    <w:p w14:paraId="637BFD2E" w14:textId="29D38BB4" w:rsidR="009A06FA" w:rsidRDefault="00B226DE" w:rsidP="009A06FA">
      <w:pPr>
        <w:pStyle w:val="ListParagraph"/>
        <w:numPr>
          <w:ilvl w:val="0"/>
          <w:numId w:val="1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Use teddies or role play to act out these situations</w:t>
      </w:r>
    </w:p>
    <w:p w14:paraId="33A3408C" w14:textId="77777777" w:rsidR="0004074F" w:rsidRPr="009A06FA" w:rsidRDefault="0004074F" w:rsidP="0004074F">
      <w:pPr>
        <w:pStyle w:val="ListParagraph"/>
        <w:ind w:left="1440"/>
        <w:rPr>
          <w:rFonts w:ascii="Verdana" w:hAnsi="Verdana"/>
          <w:sz w:val="24"/>
          <w:szCs w:val="24"/>
        </w:rPr>
      </w:pPr>
    </w:p>
    <w:p w14:paraId="4D200F84" w14:textId="659FEB7D" w:rsidR="006267D9" w:rsidRPr="006267D9" w:rsidRDefault="008E2905" w:rsidP="006267D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5FD7C9C" wp14:editId="77DE1F74">
            <wp:extent cx="1844842" cy="1231461"/>
            <wp:effectExtent l="0" t="0" r="3175" b="6985"/>
            <wp:docPr id="5" name="Picture 5" descr="A child smiling at his dad as he tal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ild smiling at his dad as he talk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842" cy="123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8DCB" w14:textId="7039F2D1" w:rsidR="00393E78" w:rsidRDefault="009143AC" w:rsidP="00B03AF0">
      <w:pPr>
        <w:pStyle w:val="ListParagraph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Use </w:t>
      </w:r>
      <w:r w:rsidR="00A44406">
        <w:rPr>
          <w:rFonts w:ascii="Verdana" w:hAnsi="Verdana"/>
          <w:sz w:val="24"/>
          <w:szCs w:val="24"/>
        </w:rPr>
        <w:t xml:space="preserve">Positive </w:t>
      </w:r>
      <w:r>
        <w:rPr>
          <w:rFonts w:ascii="Verdana" w:hAnsi="Verdana"/>
          <w:sz w:val="24"/>
          <w:szCs w:val="24"/>
        </w:rPr>
        <w:t>L</w:t>
      </w:r>
      <w:r w:rsidR="00A44406">
        <w:rPr>
          <w:rFonts w:ascii="Verdana" w:hAnsi="Verdana"/>
          <w:sz w:val="24"/>
          <w:szCs w:val="24"/>
        </w:rPr>
        <w:t>anguage</w:t>
      </w:r>
    </w:p>
    <w:p w14:paraId="7A2521D3" w14:textId="77777777" w:rsidR="00430AAE" w:rsidRPr="00B03AF0" w:rsidRDefault="00430AAE" w:rsidP="00430AAE">
      <w:pPr>
        <w:pStyle w:val="ListParagraph"/>
        <w:rPr>
          <w:rFonts w:ascii="Verdana" w:hAnsi="Verdana"/>
          <w:sz w:val="24"/>
          <w:szCs w:val="24"/>
        </w:rPr>
      </w:pPr>
    </w:p>
    <w:p w14:paraId="24F2C894" w14:textId="014A5B61" w:rsidR="00A2684E" w:rsidRDefault="009A177F" w:rsidP="009A4224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can do this by:</w:t>
      </w:r>
    </w:p>
    <w:p w14:paraId="49BEBB9A" w14:textId="53D0645E" w:rsidR="009A177F" w:rsidRPr="0061660E" w:rsidRDefault="009A177F" w:rsidP="009A177F">
      <w:pPr>
        <w:pStyle w:val="ListParagraph"/>
        <w:numPr>
          <w:ilvl w:val="0"/>
          <w:numId w:val="13"/>
        </w:numPr>
        <w:rPr>
          <w:rFonts w:ascii="Verdana" w:hAnsi="Verdana"/>
          <w:sz w:val="24"/>
          <w:szCs w:val="24"/>
        </w:rPr>
      </w:pPr>
      <w:r w:rsidRPr="0061660E">
        <w:rPr>
          <w:rFonts w:ascii="Verdana" w:hAnsi="Verdana"/>
          <w:sz w:val="24"/>
          <w:szCs w:val="24"/>
        </w:rPr>
        <w:t>Praising what they have done</w:t>
      </w:r>
      <w:r w:rsidR="0061660E" w:rsidRPr="0061660E">
        <w:rPr>
          <w:rFonts w:ascii="Verdana" w:hAnsi="Verdana"/>
          <w:sz w:val="24"/>
          <w:szCs w:val="24"/>
        </w:rPr>
        <w:t xml:space="preserve"> or t</w:t>
      </w:r>
      <w:r w:rsidR="0061660E">
        <w:rPr>
          <w:rFonts w:ascii="Verdana" w:hAnsi="Verdana"/>
          <w:sz w:val="24"/>
          <w:szCs w:val="24"/>
        </w:rPr>
        <w:t>ri</w:t>
      </w:r>
      <w:r w:rsidR="0061660E" w:rsidRPr="0061660E">
        <w:rPr>
          <w:rFonts w:ascii="Verdana" w:hAnsi="Verdana"/>
          <w:sz w:val="24"/>
          <w:szCs w:val="24"/>
        </w:rPr>
        <w:t>ed to do</w:t>
      </w:r>
    </w:p>
    <w:p w14:paraId="3DD79E64" w14:textId="5D915166" w:rsidR="009A177F" w:rsidRDefault="00B02DAC" w:rsidP="009A177F">
      <w:pPr>
        <w:pStyle w:val="ListParagraph"/>
        <w:numPr>
          <w:ilvl w:val="0"/>
          <w:numId w:val="1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When things </w:t>
      </w:r>
      <w:r w:rsidR="002E5F8E">
        <w:rPr>
          <w:rFonts w:ascii="Verdana" w:hAnsi="Verdana"/>
          <w:sz w:val="24"/>
          <w:szCs w:val="24"/>
        </w:rPr>
        <w:t>do not</w:t>
      </w:r>
      <w:r>
        <w:rPr>
          <w:rFonts w:ascii="Verdana" w:hAnsi="Verdana"/>
          <w:sz w:val="24"/>
          <w:szCs w:val="24"/>
        </w:rPr>
        <w:t xml:space="preserve"> go right first time saying “that’s ok, </w:t>
      </w:r>
      <w:r w:rsidR="009A06FA">
        <w:rPr>
          <w:rFonts w:ascii="Verdana" w:hAnsi="Verdana"/>
          <w:sz w:val="24"/>
          <w:szCs w:val="24"/>
        </w:rPr>
        <w:t>we</w:t>
      </w:r>
      <w:r>
        <w:rPr>
          <w:rFonts w:ascii="Verdana" w:hAnsi="Verdana"/>
          <w:sz w:val="24"/>
          <w:szCs w:val="24"/>
        </w:rPr>
        <w:t xml:space="preserve"> can try again”</w:t>
      </w:r>
    </w:p>
    <w:sectPr w:rsidR="009A177F" w:rsidSect="004C2380">
      <w:pgSz w:w="11906" w:h="16838"/>
      <w:pgMar w:top="720" w:right="720" w:bottom="720" w:left="720" w:header="708" w:footer="708" w:gutter="0"/>
      <w:pgBorders w:offsetFrom="page">
        <w:top w:val="twistedLines1" w:sz="18" w:space="24" w:color="92D050"/>
        <w:left w:val="twistedLines1" w:sz="18" w:space="24" w:color="92D050"/>
        <w:bottom w:val="twistedLines1" w:sz="18" w:space="24" w:color="92D050"/>
        <w:right w:val="twistedLines1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FD90C2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E1BD"/>
      </v:shape>
    </w:pict>
  </w:numPicBullet>
  <w:abstractNum w:abstractNumId="0" w15:restartNumberingAfterBreak="0">
    <w:nsid w:val="058730F4"/>
    <w:multiLevelType w:val="hybridMultilevel"/>
    <w:tmpl w:val="79289A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84676F"/>
    <w:multiLevelType w:val="multilevel"/>
    <w:tmpl w:val="C3CC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923EB9"/>
    <w:multiLevelType w:val="hybridMultilevel"/>
    <w:tmpl w:val="115EA06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17E92"/>
    <w:multiLevelType w:val="multilevel"/>
    <w:tmpl w:val="F9B8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A424C8"/>
    <w:multiLevelType w:val="hybridMultilevel"/>
    <w:tmpl w:val="AC4EA6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081D97"/>
    <w:multiLevelType w:val="hybridMultilevel"/>
    <w:tmpl w:val="CFE642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63619"/>
    <w:multiLevelType w:val="hybridMultilevel"/>
    <w:tmpl w:val="2F8EB7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EE6582"/>
    <w:multiLevelType w:val="hybridMultilevel"/>
    <w:tmpl w:val="F304900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97EA7"/>
    <w:multiLevelType w:val="hybridMultilevel"/>
    <w:tmpl w:val="27E61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534502"/>
    <w:multiLevelType w:val="hybridMultilevel"/>
    <w:tmpl w:val="1DE65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95736"/>
    <w:multiLevelType w:val="hybridMultilevel"/>
    <w:tmpl w:val="EF7AC9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19431D3"/>
    <w:multiLevelType w:val="multilevel"/>
    <w:tmpl w:val="301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C953BB"/>
    <w:multiLevelType w:val="hybridMultilevel"/>
    <w:tmpl w:val="DF3CC2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D18469E"/>
    <w:multiLevelType w:val="multilevel"/>
    <w:tmpl w:val="C23A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  <w:lvlOverride w:ilvl="0">
      <w:lvl w:ilvl="0">
        <w:numFmt w:val="decimal"/>
        <w:lvlText w:val="%1."/>
        <w:lvlJc w:val="left"/>
      </w:lvl>
    </w:lvlOverride>
  </w:num>
  <w:num w:numId="3">
    <w:abstractNumId w:val="11"/>
  </w:num>
  <w:num w:numId="4">
    <w:abstractNumId w:val="1"/>
  </w:num>
  <w:num w:numId="5">
    <w:abstractNumId w:val="9"/>
  </w:num>
  <w:num w:numId="6">
    <w:abstractNumId w:val="2"/>
  </w:num>
  <w:num w:numId="7">
    <w:abstractNumId w:val="7"/>
  </w:num>
  <w:num w:numId="8">
    <w:abstractNumId w:val="5"/>
  </w:num>
  <w:num w:numId="9">
    <w:abstractNumId w:val="0"/>
  </w:num>
  <w:num w:numId="10">
    <w:abstractNumId w:val="6"/>
  </w:num>
  <w:num w:numId="11">
    <w:abstractNumId w:val="4"/>
  </w:num>
  <w:num w:numId="12">
    <w:abstractNumId w:val="10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24"/>
    <w:rsid w:val="0004074F"/>
    <w:rsid w:val="00062902"/>
    <w:rsid w:val="00120890"/>
    <w:rsid w:val="001B7FF3"/>
    <w:rsid w:val="001E4908"/>
    <w:rsid w:val="00204D31"/>
    <w:rsid w:val="00296D01"/>
    <w:rsid w:val="002B21F9"/>
    <w:rsid w:val="002E5F8E"/>
    <w:rsid w:val="00321ABB"/>
    <w:rsid w:val="003438C8"/>
    <w:rsid w:val="00385DDF"/>
    <w:rsid w:val="00393E78"/>
    <w:rsid w:val="00430AAE"/>
    <w:rsid w:val="004C2380"/>
    <w:rsid w:val="004D226E"/>
    <w:rsid w:val="004D6C04"/>
    <w:rsid w:val="00504B76"/>
    <w:rsid w:val="00517EB5"/>
    <w:rsid w:val="005308DE"/>
    <w:rsid w:val="00536396"/>
    <w:rsid w:val="005A1008"/>
    <w:rsid w:val="005D6FDF"/>
    <w:rsid w:val="0061660E"/>
    <w:rsid w:val="006267D9"/>
    <w:rsid w:val="00680771"/>
    <w:rsid w:val="006C05FD"/>
    <w:rsid w:val="00755860"/>
    <w:rsid w:val="007E4A23"/>
    <w:rsid w:val="007F2C89"/>
    <w:rsid w:val="008E2905"/>
    <w:rsid w:val="009143AC"/>
    <w:rsid w:val="009A06FA"/>
    <w:rsid w:val="009A177F"/>
    <w:rsid w:val="009A4224"/>
    <w:rsid w:val="009B0667"/>
    <w:rsid w:val="00A106FC"/>
    <w:rsid w:val="00A2684E"/>
    <w:rsid w:val="00A44406"/>
    <w:rsid w:val="00AA2283"/>
    <w:rsid w:val="00AD2292"/>
    <w:rsid w:val="00B02DAC"/>
    <w:rsid w:val="00B03AF0"/>
    <w:rsid w:val="00B226DE"/>
    <w:rsid w:val="00B46C69"/>
    <w:rsid w:val="00B53476"/>
    <w:rsid w:val="00BA4481"/>
    <w:rsid w:val="00C0345B"/>
    <w:rsid w:val="00C57CE8"/>
    <w:rsid w:val="00CC6529"/>
    <w:rsid w:val="00CD4685"/>
    <w:rsid w:val="00D23E33"/>
    <w:rsid w:val="00D47A65"/>
    <w:rsid w:val="00D667AB"/>
    <w:rsid w:val="00DB246B"/>
    <w:rsid w:val="00DB7AA8"/>
    <w:rsid w:val="00DD5BBF"/>
    <w:rsid w:val="00DE2B6D"/>
    <w:rsid w:val="00E57056"/>
    <w:rsid w:val="00F8098F"/>
    <w:rsid w:val="00FC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E63E70C"/>
  <w15:chartTrackingRefBased/>
  <w15:docId w15:val="{C13601E3-D3BF-4379-B33E-CAD63582C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2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4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">
    <w:name w:val="p1"/>
    <w:basedOn w:val="Normal"/>
    <w:rsid w:val="009A4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9A4224"/>
  </w:style>
  <w:style w:type="character" w:styleId="Hyperlink">
    <w:name w:val="Hyperlink"/>
    <w:basedOn w:val="DefaultParagraphFont"/>
    <w:uiPriority w:val="99"/>
    <w:semiHidden/>
    <w:unhideWhenUsed/>
    <w:rsid w:val="009A42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Usha Gough</dc:creator>
  <cp:keywords/>
  <dc:description/>
  <cp:lastModifiedBy>Emma Anderton</cp:lastModifiedBy>
  <cp:revision>2</cp:revision>
  <dcterms:created xsi:type="dcterms:W3CDTF">2021-08-23T13:34:00Z</dcterms:created>
  <dcterms:modified xsi:type="dcterms:W3CDTF">2021-08-23T13:34:00Z</dcterms:modified>
</cp:coreProperties>
</file>